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Arial" w:hAnsi="Arial" w:cs="Arial"/>
          <w:sz w:val="16"/>
          <w:szCs w:val="16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  <w:t>School ___________ Class________ Date ______________</w:t>
      </w:r>
    </w:p>
    <w:p>
      <w:pPr>
        <w:pStyle w:val="Normal"/>
        <w:jc w:val="center"/>
        <w:rPr>
          <w:rFonts w:ascii="Arial" w:hAnsi="Arial" w:cs="Arial"/>
          <w:sz w:val="16"/>
          <w:szCs w:val="16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  <w:t>Name _________________________Surname_____________________________</w:t>
      </w:r>
    </w:p>
    <w:p>
      <w:pPr>
        <w:pStyle w:val="Normal"/>
        <w:autoSpaceDE w:val="false"/>
        <w:spacing w:lineRule="auto" w:line="240" w:before="0" w:after="0"/>
        <w:jc w:val="center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jc w:val="center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jc w:val="center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jc w:val="center"/>
        <w:rPr>
          <w:rFonts w:ascii="Arial" w:hAnsi="Arial" w:cs="Arial"/>
          <w:b/>
          <w:b/>
          <w:sz w:val="24"/>
          <w:szCs w:val="24"/>
          <w:lang w:val="en-US"/>
        </w:rPr>
      </w:pPr>
      <w:r>
        <w:rPr>
          <w:rFonts w:cs="Arial" w:ascii="Arial" w:hAnsi="Arial"/>
          <w:b/>
          <w:sz w:val="24"/>
          <w:szCs w:val="24"/>
          <w:lang w:val="en-US"/>
        </w:rPr>
        <w:t xml:space="preserve">W O R K S H E E T  </w:t>
      </w:r>
      <w:r>
        <w:rPr>
          <w:rFonts w:cs="Arial" w:ascii="Arial" w:hAnsi="Arial"/>
          <w:b/>
          <w:sz w:val="24"/>
          <w:szCs w:val="24"/>
        </w:rPr>
        <w:t>А</w:t>
      </w:r>
    </w:p>
    <w:p>
      <w:pPr>
        <w:pStyle w:val="Normal"/>
        <w:autoSpaceDE w:val="false"/>
        <w:spacing w:lineRule="auto" w:line="240" w:before="0" w:after="0"/>
        <w:jc w:val="center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jc w:val="center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jc w:val="both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jc w:val="both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24"/>
          <w:szCs w:val="24"/>
          <w:lang w:val="en-US"/>
        </w:rPr>
        <w:t>Exercise 1: Read the description and find the name of the reception room.</w:t>
      </w:r>
    </w:p>
    <w:p>
      <w:pPr>
        <w:pStyle w:val="Normal"/>
        <w:autoSpaceDE w:val="false"/>
        <w:spacing w:lineRule="auto" w:line="240" w:before="0" w:after="0"/>
        <w:jc w:val="both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jc w:val="both"/>
        <w:rPr>
          <w:rFonts w:ascii="Arial" w:hAnsi="Arial" w:cs="Arial"/>
          <w:i/>
          <w:i/>
          <w:sz w:val="16"/>
          <w:szCs w:val="16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  <w:t>The most elegant of the palace drawing rooms got its name from the bright pink</w:t>
      </w:r>
      <w:r>
        <w:rPr>
          <w:rFonts w:cs="Arial" w:ascii="Arial" w:hAnsi="Arial"/>
          <w:b/>
          <w:sz w:val="24"/>
          <w:szCs w:val="24"/>
          <w:lang w:val="en-US"/>
        </w:rPr>
        <w:t xml:space="preserve"> </w:t>
      </w:r>
      <w:r>
        <w:rPr>
          <w:rFonts w:cs="Arial" w:ascii="Arial" w:hAnsi="Arial"/>
          <w:sz w:val="24"/>
          <w:szCs w:val="24"/>
          <w:lang w:val="en-US"/>
        </w:rPr>
        <w:t xml:space="preserve">color of its wall and furniture silk upholstery.  </w:t>
      </w:r>
      <w:r>
        <w:rPr>
          <w:rFonts w:cs="Arial" w:ascii="Arial" w:hAnsi="Arial"/>
          <w:i/>
          <w:sz w:val="24"/>
          <w:szCs w:val="24"/>
          <w:u w:val="single"/>
          <w:lang w:val="en-US"/>
        </w:rPr>
        <w:t>_______________________________________</w:t>
      </w:r>
    </w:p>
    <w:p>
      <w:pPr>
        <w:pStyle w:val="Normal"/>
        <w:jc w:val="both"/>
        <w:rPr>
          <w:rFonts w:ascii="Arial" w:hAnsi="Arial" w:cs="Arial"/>
          <w:i/>
          <w:i/>
          <w:sz w:val="16"/>
          <w:szCs w:val="16"/>
          <w:u w:val="single"/>
          <w:lang w:val="en-US"/>
        </w:rPr>
      </w:pPr>
      <w:r>
        <w:rPr>
          <w:rFonts w:cs="Arial" w:ascii="Arial" w:hAnsi="Arial"/>
          <w:i/>
          <w:sz w:val="16"/>
          <w:szCs w:val="16"/>
          <w:u w:val="single"/>
          <w:lang w:val="en-US"/>
        </w:rPr>
      </w:r>
    </w:p>
    <w:p>
      <w:pPr>
        <w:pStyle w:val="Normal"/>
        <w:jc w:val="both"/>
        <w:rPr/>
      </w:pPr>
      <w:r>
        <w:rPr/>
        <w:t>Exercise 2: Describe the exhibit using the words.</w:t>
      </w:r>
    </w:p>
    <w:tbl>
      <w:tblPr>
        <w:tblW w:w="9581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1931"/>
        <w:gridCol w:w="7650"/>
      </w:tblGrid>
      <w:tr>
        <w:trPr/>
        <w:tc>
          <w:tcPr>
            <w:tcW w:w="1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object>
                <v:shape id="ole_rId2" style="width:82.4pt;height:98.1pt" o:ole="">
                  <v:imagedata r:id="rId3" o:title=""/>
                </v:shape>
                <o:OLEObject Type="Embed" ProgID="" ShapeID="ole_rId2" DrawAspect="Content" ObjectID="_1809199038" r:id="rId2"/>
              </w:object>
            </w:r>
            <w:r>
              <w:rPr>
                <w:rFonts w:cs="Arial" w:ascii="Arial" w:hAnsi="Arial"/>
                <w:b/>
                <w:sz w:val="24"/>
                <w:szCs w:val="24"/>
                <w:lang w:val="en-US"/>
              </w:rPr>
              <w:t>I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  <w:lang w:val="en-US"/>
              </w:rPr>
            </w:pPr>
            <w:r>
              <w:rPr>
                <w:rFonts w:cs="Arial" w:ascii="Arial" w:hAnsi="Arial"/>
                <w:b/>
                <w:sz w:val="24"/>
                <w:szCs w:val="24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rPr>
                <w:lang w:val="en-US"/>
              </w:rPr>
            </w:pPr>
            <w:r>
              <w:rPr>
                <w:lang w:val="en-US"/>
              </w:rPr>
            </w:r>
          </w:p>
          <w:p>
            <w:pPr>
              <w:pStyle w:val="Normal"/>
              <w:spacing w:lineRule="auto" w:line="240" w:before="0" w:after="0"/>
              <w:rPr>
                <w:lang w:val="en-US"/>
              </w:rPr>
            </w:pPr>
            <w:r>
              <w:rPr>
                <w:lang w:val="en-US"/>
              </w:rPr>
            </w:r>
          </w:p>
          <w:p>
            <w:pPr>
              <w:pStyle w:val="Normal"/>
              <w:spacing w:lineRule="auto" w:line="240" w:before="0" w:after="0"/>
              <w:rPr>
                <w:lang w:val="en-US"/>
              </w:rPr>
            </w:pPr>
            <w:r>
              <w:rPr>
                <w:lang w:val="en-US"/>
              </w:rPr>
            </w:r>
          </w:p>
        </w:tc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Arial" w:hAnsi="Arial" w:cs="Arial"/>
                <w:b/>
                <w:b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b/>
                <w:sz w:val="16"/>
                <w:szCs w:val="1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  <w:lang w:val="en-US"/>
              </w:rPr>
            </w:pPr>
            <w:r>
              <w:rPr>
                <w:rFonts w:cs="Arial" w:ascii="Arial" w:hAnsi="Arial"/>
                <w:b/>
                <w:sz w:val="24"/>
                <w:szCs w:val="24"/>
                <w:lang w:val="en-US"/>
              </w:rPr>
              <w:t>O r g a n c h i k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b/>
                <w:sz w:val="16"/>
                <w:szCs w:val="1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b/>
                <w:sz w:val="16"/>
                <w:szCs w:val="1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>It ts a</w:t>
            </w:r>
            <w:r>
              <w:rPr>
                <w:rFonts w:cs="Arial" w:ascii="Monotype Corsiva" w:hAnsi="Monotype Corsiva"/>
                <w:i/>
                <w:sz w:val="32"/>
                <w:szCs w:val="32"/>
                <w:u w:val="single"/>
                <w:lang w:val="en-US"/>
              </w:rPr>
              <w:t xml:space="preserve"> </w:t>
            </w:r>
            <w:r>
              <w:rPr>
                <w:rFonts w:cs="Arial" w:ascii="Monotype Corsiva" w:hAnsi="Monotype Corsiva"/>
                <w:sz w:val="32"/>
                <w:szCs w:val="32"/>
                <w:u w:val="single"/>
                <w:lang w:val="en-US"/>
              </w:rPr>
              <w:t xml:space="preserve">musical instrument         </w:t>
            </w:r>
            <w:r>
              <w:rPr>
                <w:rFonts w:cs="Arial" w:ascii="Arial" w:hAnsi="Arial"/>
                <w:sz w:val="24"/>
                <w:szCs w:val="24"/>
                <w:lang w:val="en-US"/>
              </w:rPr>
              <w:t xml:space="preserve">similar to   </w:t>
            </w:r>
            <w:r>
              <w:rPr>
                <w:rFonts w:cs="Arial" w:ascii="Arial" w:hAnsi="Arial"/>
                <w:sz w:val="24"/>
                <w:szCs w:val="24"/>
                <w:u w:val="single"/>
                <w:lang w:val="en-US"/>
              </w:rPr>
              <w:t xml:space="preserve">a barrel organ                  </w:t>
            </w:r>
            <w:r>
              <w:rPr>
                <w:rFonts w:cs="Arial" w:ascii="Arial" w:hAnsi="Arial"/>
                <w:sz w:val="16"/>
                <w:szCs w:val="16"/>
                <w:lang w:val="en-US"/>
              </w:rPr>
              <w:t xml:space="preserve">,  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 xml:space="preserve">It plays    </w:t>
            </w:r>
            <w:r>
              <w:rPr>
                <w:rFonts w:cs="Arial" w:ascii="Monotype Corsiva" w:hAnsi="Monotype Corsiva"/>
                <w:sz w:val="32"/>
                <w:szCs w:val="32"/>
                <w:u w:val="single"/>
                <w:lang w:val="en-US"/>
              </w:rPr>
              <w:t>18</w:t>
            </w:r>
            <w:r>
              <w:rPr>
                <w:rFonts w:cs="Arial" w:ascii="Monotype Corsiva" w:hAnsi="Monotype Corsiva"/>
                <w:sz w:val="32"/>
                <w:szCs w:val="32"/>
                <w:u w:val="single"/>
                <w:vertAlign w:val="superscript"/>
                <w:lang w:val="en-US"/>
              </w:rPr>
              <w:t>th</w:t>
            </w:r>
            <w:r>
              <w:rPr>
                <w:rFonts w:cs="Arial" w:ascii="Monotype Corsiva" w:hAnsi="Monotype Corsiva"/>
                <w:sz w:val="32"/>
                <w:szCs w:val="32"/>
                <w:u w:val="single"/>
                <w:lang w:val="en-US"/>
              </w:rPr>
              <w:t xml:space="preserve"> century melodies </w:t>
            </w:r>
            <w:r>
              <w:rPr>
                <w:rFonts w:cs="Arial" w:ascii="Arial" w:hAnsi="Arial"/>
                <w:sz w:val="24"/>
                <w:szCs w:val="24"/>
                <w:u w:val="single"/>
                <w:lang w:val="en-US"/>
              </w:rPr>
              <w:t xml:space="preserve">         . </w:t>
            </w:r>
            <w:r>
              <w:rPr>
                <w:rFonts w:cs="Arial" w:ascii="Arial" w:hAnsi="Arial"/>
                <w:sz w:val="24"/>
                <w:szCs w:val="24"/>
                <w:lang w:val="en-US"/>
              </w:rPr>
              <w:t xml:space="preserve">The organ’s case is made from 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Monotype Corsiva" w:hAnsi="Monotype Corsiva"/>
                <w:sz w:val="32"/>
                <w:szCs w:val="32"/>
                <w:u w:val="single"/>
                <w:lang w:val="en-US"/>
              </w:rPr>
              <w:t xml:space="preserve">wood  </w:t>
            </w:r>
            <w:r>
              <w:rPr>
                <w:rFonts w:cs="Arial" w:ascii="Arial" w:hAnsi="Arial"/>
                <w:sz w:val="24"/>
                <w:szCs w:val="24"/>
                <w:u w:val="single"/>
                <w:lang w:val="en-US"/>
              </w:rPr>
              <w:t xml:space="preserve">  </w:t>
            </w:r>
            <w:r>
              <w:rPr>
                <w:rFonts w:cs="Arial" w:ascii="Arial" w:hAnsi="Arial"/>
                <w:sz w:val="24"/>
                <w:szCs w:val="24"/>
                <w:lang w:val="en-US"/>
              </w:rPr>
              <w:t xml:space="preserve">in the workshop of the famous   </w:t>
            </w:r>
            <w:r>
              <w:rPr>
                <w:rFonts w:cs="Arial" w:ascii="Monotype Corsiva" w:hAnsi="Monotype Corsiva"/>
                <w:sz w:val="32"/>
                <w:szCs w:val="32"/>
                <w:u w:val="single"/>
                <w:lang w:val="en-US"/>
              </w:rPr>
              <w:t xml:space="preserve">Moscow carver   </w:t>
            </w:r>
            <w:r>
              <w:rPr>
                <w:rFonts w:cs="Arial" w:ascii="Arial" w:hAnsi="Arial"/>
                <w:sz w:val="24"/>
                <w:szCs w:val="24"/>
                <w:lang w:val="en-US"/>
              </w:rPr>
              <w:t>Pavel Spol.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</w:tc>
      </w:tr>
    </w:tbl>
    <w:p>
      <w:pPr>
        <w:pStyle w:val="Normal"/>
        <w:rPr>
          <w:rFonts w:ascii="Arial" w:hAnsi="Arial" w:cs="Arial"/>
          <w:sz w:val="16"/>
          <w:szCs w:val="16"/>
          <w:lang w:val="en-US"/>
        </w:rPr>
      </w:pPr>
      <w:r>
        <w:rPr>
          <w:rFonts w:cs="Arial" w:ascii="Arial" w:hAnsi="Arial"/>
          <w:sz w:val="16"/>
          <w:szCs w:val="16"/>
          <w:lang w:val="en-US"/>
        </w:rPr>
      </w:r>
    </w:p>
    <w:p>
      <w:pPr>
        <w:pStyle w:val="Normal"/>
        <w:rPr>
          <w:rFonts w:ascii="Arial" w:hAnsi="Arial" w:cs="Arial"/>
          <w:sz w:val="16"/>
          <w:szCs w:val="16"/>
          <w:lang w:val="en-US"/>
        </w:rPr>
      </w:pPr>
      <w:r>
        <w:rPr>
          <w:rFonts w:cs="Arial" w:ascii="Arial" w:hAnsi="Arial"/>
          <w:sz w:val="16"/>
          <w:szCs w:val="16"/>
          <w:lang w:val="en-US"/>
        </w:rPr>
      </w:r>
    </w:p>
    <w:p>
      <w:pPr>
        <w:pStyle w:val="Normal"/>
        <w:rPr>
          <w:rFonts w:cs="Arial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  <w:t>Exercise 3: Describe the exhibit.</w:t>
      </w:r>
    </w:p>
    <w:tbl>
      <w:tblPr>
        <w:tblW w:w="9581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1986"/>
        <w:gridCol w:w="7595"/>
      </w:tblGrid>
      <w:tr>
        <w:trPr/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/>
              <w:object>
                <v:shape id="ole_rId4" style="width:88.45pt;height:107.9pt" o:ole="">
                  <v:imagedata r:id="rId5" o:title=""/>
                </v:shape>
                <o:OLEObject Type="Embed" ProgID="" ShapeID="ole_rId4" DrawAspect="Content" ObjectID="_1972350425" r:id="rId4"/>
              </w:object>
            </w:r>
          </w:p>
          <w:p>
            <w:pPr>
              <w:pStyle w:val="Normal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  <w:p>
            <w:pPr>
              <w:pStyle w:val="Normal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  <w:p>
            <w:pPr>
              <w:pStyle w:val="Normal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  <w:p>
            <w:pPr>
              <w:pStyle w:val="Normal"/>
              <w:spacing w:before="0" w:after="20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</w:tc>
        <w:tc>
          <w:tcPr>
            <w:tcW w:w="7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both"/>
              <w:rPr>
                <w:rFonts w:ascii="Arial" w:hAnsi="Arial" w:cs="Arial"/>
                <w:b/>
                <w:b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b/>
                <w:sz w:val="16"/>
                <w:szCs w:val="1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b/>
                <w:b/>
                <w:sz w:val="24"/>
                <w:szCs w:val="24"/>
                <w:lang w:val="en-US"/>
              </w:rPr>
            </w:pPr>
            <w:r>
              <w:rPr>
                <w:rFonts w:cs="Arial" w:ascii="Arial" w:hAnsi="Arial"/>
                <w:b/>
                <w:sz w:val="24"/>
                <w:szCs w:val="24"/>
                <w:lang w:val="en-US"/>
              </w:rPr>
              <w:t>A q u a r I u m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b/>
                <w:b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b/>
                <w:sz w:val="16"/>
                <w:szCs w:val="1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b/>
                <w:b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b/>
                <w:sz w:val="16"/>
                <w:szCs w:val="1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Monotype Corsiva" w:hAnsi="Monotype Corsiva" w:cs="Arial"/>
                <w:sz w:val="32"/>
                <w:szCs w:val="32"/>
                <w:lang w:val="en-US"/>
              </w:rPr>
            </w:pPr>
            <w:r>
              <w:rPr>
                <w:rFonts w:cs="Arial" w:ascii="Monotype Corsiva" w:hAnsi="Monotype Corsiva"/>
                <w:sz w:val="32"/>
                <w:szCs w:val="32"/>
                <w:lang w:val="en-US"/>
              </w:rPr>
              <w:t>It is an aquarium similar to porcelain vase with drawing fish inside. Made in China.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  <w:p>
            <w:pPr>
              <w:pStyle w:val="Normal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</w:r>
          </w:p>
          <w:p>
            <w:pPr>
              <w:pStyle w:val="Normal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</w:r>
          </w:p>
          <w:p>
            <w:pPr>
              <w:pStyle w:val="Normal"/>
              <w:spacing w:before="0" w:after="20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</w:r>
          </w:p>
        </w:tc>
      </w:tr>
    </w:tbl>
    <w:p>
      <w:pPr>
        <w:pStyle w:val="Normal"/>
        <w:rPr>
          <w:rFonts w:ascii="Arial" w:hAnsi="Arial" w:cs="Arial"/>
          <w:sz w:val="16"/>
          <w:szCs w:val="16"/>
          <w:lang w:val="en-US"/>
        </w:rPr>
      </w:pPr>
      <w:r>
        <w:rPr>
          <w:rFonts w:cs="Arial" w:ascii="Arial" w:hAnsi="Arial"/>
          <w:sz w:val="16"/>
          <w:szCs w:val="16"/>
          <w:lang w:val="en-US"/>
        </w:rPr>
      </w:r>
    </w:p>
    <w:p>
      <w:pPr>
        <w:pStyle w:val="Normal"/>
        <w:rPr>
          <w:rFonts w:ascii="Arial" w:hAnsi="Arial" w:cs="Arial"/>
          <w:sz w:val="16"/>
          <w:szCs w:val="16"/>
          <w:lang w:val="en-US"/>
        </w:rPr>
      </w:pPr>
      <w:r>
        <w:rPr>
          <w:rFonts w:cs="Arial" w:ascii="Arial" w:hAnsi="Arial"/>
          <w:sz w:val="16"/>
          <w:szCs w:val="16"/>
          <w:lang w:val="en-US"/>
        </w:rPr>
      </w:r>
    </w:p>
    <w:p>
      <w:pPr>
        <w:pStyle w:val="Normal"/>
        <w:jc w:val="both"/>
        <w:rPr>
          <w:rFonts w:cs="Arial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  <w:t>Exercise 4: Describe the portrait using the words.</w:t>
      </w:r>
    </w:p>
    <w:tbl>
      <w:tblPr>
        <w:tblW w:w="9581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1809"/>
        <w:gridCol w:w="7772"/>
      </w:tblGrid>
      <w:tr>
        <w:trPr>
          <w:trHeight w:val="5000" w:hRule="atLeast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rPr>
                <w:lang w:val="en-US"/>
              </w:rPr>
            </w:pPr>
            <w:r>
              <w:rPr/>
              <w:object>
                <v:shape id="ole_rId6" style="width:77.25pt;height:123pt" o:ole="">
                  <v:imagedata r:id="rId7" o:title=""/>
                </v:shape>
                <o:OLEObject Type="Embed" ProgID="" ShapeID="ole_rId6" DrawAspect="Content" ObjectID="_470313227" r:id="rId6"/>
              </w:objec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</w:tc>
        <w:tc>
          <w:tcPr>
            <w:tcW w:w="7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both"/>
              <w:rPr>
                <w:rFonts w:ascii="Arial" w:hAnsi="Arial" w:cs="Arial"/>
                <w:b/>
                <w:b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b/>
                <w:sz w:val="16"/>
                <w:szCs w:val="1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b/>
                <w:sz w:val="24"/>
                <w:szCs w:val="24"/>
                <w:lang w:val="en-US"/>
              </w:rPr>
              <w:t>The Portrait of Piotr Sheremetev</w:t>
            </w:r>
            <w:r>
              <w:rPr>
                <w:rFonts w:cs="Arial" w:ascii="Arial" w:hAnsi="Arial"/>
                <w:sz w:val="24"/>
                <w:szCs w:val="24"/>
                <w:lang w:val="en-US"/>
              </w:rPr>
              <w:t>, 1770-72.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 xml:space="preserve">This canvas is one of museum’s masterpieces painted in  </w:t>
            </w:r>
            <w:r>
              <w:rPr>
                <w:rFonts w:cs="Arial" w:ascii="Monotype Corsiva" w:hAnsi="Monotype Corsiva"/>
                <w:sz w:val="32"/>
                <w:szCs w:val="32"/>
                <w:u w:val="single"/>
                <w:lang w:val="en-US"/>
              </w:rPr>
              <w:t xml:space="preserve">oils         </w:t>
            </w:r>
            <w:r>
              <w:rPr>
                <w:rFonts w:cs="Arial" w:ascii="Arial" w:hAnsi="Arial"/>
                <w:sz w:val="24"/>
                <w:szCs w:val="24"/>
                <w:lang w:val="en-US"/>
              </w:rPr>
              <w:t>by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cs="Arial" w:ascii="Monotype Corsiva" w:hAnsi="Monotype Corsiva"/>
                <w:sz w:val="32"/>
                <w:szCs w:val="32"/>
                <w:u w:val="single"/>
                <w:lang w:val="en-US"/>
              </w:rPr>
              <w:t xml:space="preserve">the  famous           </w:t>
            </w:r>
            <w:r>
              <w:rPr>
                <w:rFonts w:cs="Arial" w:ascii="Arial" w:hAnsi="Arial"/>
                <w:sz w:val="24"/>
                <w:szCs w:val="24"/>
                <w:lang w:val="en-US"/>
              </w:rPr>
              <w:t xml:space="preserve">French </w:t>
            </w:r>
            <w:r>
              <w:rPr>
                <w:rFonts w:cs="Arial" w:ascii="Monotype Corsiva" w:hAnsi="Monotype Corsiva"/>
                <w:sz w:val="32"/>
                <w:szCs w:val="32"/>
                <w:u w:val="single"/>
                <w:lang w:val="en-US"/>
              </w:rPr>
              <w:t xml:space="preserve">artist           </w:t>
            </w:r>
            <w:r>
              <w:rPr>
                <w:rFonts w:cs="Arial" w:ascii="Arial" w:hAnsi="Arial"/>
                <w:sz w:val="24"/>
                <w:szCs w:val="24"/>
                <w:lang w:val="en-US"/>
              </w:rPr>
              <w:t>Nicholas Benjamin Delapierre.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 xml:space="preserve">The portrait depicts  </w:t>
            </w:r>
            <w:r>
              <w:rPr>
                <w:rFonts w:cs="Arial" w:ascii="Monotype Corsiva" w:hAnsi="Monotype Corsiva"/>
                <w:sz w:val="32"/>
                <w:szCs w:val="32"/>
                <w:u w:val="single"/>
                <w:lang w:val="en-US"/>
              </w:rPr>
              <w:t xml:space="preserve">the master                           </w:t>
            </w:r>
            <w:r>
              <w:rPr>
                <w:rFonts w:cs="Arial" w:ascii="Arial" w:hAnsi="Arial"/>
                <w:sz w:val="24"/>
                <w:szCs w:val="24"/>
                <w:lang w:val="en-US"/>
              </w:rPr>
              <w:t>of this country house.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 xml:space="preserve">It is the </w:t>
            </w:r>
            <w:r>
              <w:rPr>
                <w:rFonts w:cs="Arial" w:ascii="Monotype Corsiva" w:hAnsi="Monotype Corsiva"/>
                <w:sz w:val="32"/>
                <w:szCs w:val="32"/>
                <w:u w:val="single"/>
                <w:lang w:val="en-US"/>
              </w:rPr>
              <w:t xml:space="preserve">ceremonial                         </w:t>
            </w:r>
            <w:r>
              <w:rPr>
                <w:rFonts w:cs="Arial" w:ascii="Arial" w:hAnsi="Arial"/>
                <w:sz w:val="24"/>
                <w:szCs w:val="24"/>
                <w:lang w:val="en-US"/>
              </w:rPr>
              <w:t>portrait painted from nature. In the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 xml:space="preserve">foreground of the picture the sitter is represented </w:t>
            </w:r>
            <w:r>
              <w:rPr>
                <w:rFonts w:cs="Arial" w:ascii="Monotype Corsiva" w:hAnsi="Monotype Corsiva"/>
                <w:sz w:val="32"/>
                <w:szCs w:val="32"/>
                <w:u w:val="single"/>
                <w:lang w:val="en-US"/>
              </w:rPr>
              <w:t>three quarter length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 xml:space="preserve">standing elegantly dressed in </w:t>
            </w:r>
            <w:r>
              <w:rPr>
                <w:rFonts w:cs="Arial" w:ascii="Monotype Corsiva" w:hAnsi="Monotype Corsiva"/>
                <w:sz w:val="32"/>
                <w:szCs w:val="32"/>
                <w:u w:val="single"/>
                <w:lang w:val="en-US"/>
              </w:rPr>
              <w:t xml:space="preserve">a red sui              </w:t>
            </w:r>
            <w:r>
              <w:rPr>
                <w:rFonts w:cs="Arial" w:ascii="Arial" w:hAnsi="Arial"/>
                <w:sz w:val="24"/>
                <w:szCs w:val="24"/>
                <w:lang w:val="en-US"/>
              </w:rPr>
              <w:t xml:space="preserve"> with the Order of the 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cs="Arial" w:ascii="Monotype Corsiva" w:hAnsi="Monotype Corsiva"/>
                <w:sz w:val="32"/>
                <w:szCs w:val="32"/>
                <w:u w:val="single"/>
                <w:lang w:val="en-US"/>
              </w:rPr>
              <w:t xml:space="preserve">St Andrew          </w:t>
            </w:r>
            <w:r>
              <w:rPr>
                <w:rFonts w:cs="Arial" w:ascii="Arial" w:hAnsi="Arial"/>
                <w:sz w:val="24"/>
                <w:szCs w:val="24"/>
                <w:lang w:val="en-US"/>
              </w:rPr>
              <w:t>the highest award in Russia. From the Sheremetev’s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Monotype Corsiva" w:hAnsi="Monotype Corsiva"/>
                <w:sz w:val="32"/>
                <w:szCs w:val="32"/>
                <w:u w:val="single"/>
                <w:lang w:val="en-US"/>
              </w:rPr>
              <w:t xml:space="preserve">collection         </w:t>
            </w:r>
            <w:r>
              <w:rPr>
                <w:rFonts w:cs="Arial" w:ascii="Arial" w:hAnsi="Arial"/>
                <w:sz w:val="24"/>
                <w:szCs w:val="24"/>
                <w:lang w:val="en-US"/>
              </w:rPr>
              <w:t>.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eastAsia="Arial" w:cs="Arial"/>
                <w:sz w:val="24"/>
                <w:szCs w:val="24"/>
                <w:lang w:val="en-US"/>
              </w:rPr>
            </w:pPr>
            <w:r>
              <w:rPr>
                <w:rFonts w:eastAsia="Arial" w:cs="Arial" w:ascii="Arial" w:hAnsi="Arial"/>
                <w:sz w:val="24"/>
                <w:szCs w:val="24"/>
                <w:lang w:val="en-US"/>
              </w:rPr>
              <w:t xml:space="preserve"> </w:t>
            </w:r>
          </w:p>
        </w:tc>
      </w:tr>
    </w:tbl>
    <w:p>
      <w:pPr>
        <w:pStyle w:val="Normal"/>
        <w:rPr>
          <w:rFonts w:ascii="Arial" w:hAnsi="Arial" w:cs="Arial"/>
          <w:b/>
          <w:b/>
          <w:sz w:val="24"/>
          <w:szCs w:val="24"/>
          <w:lang w:val="en-US"/>
        </w:rPr>
      </w:pPr>
      <w:r>
        <w:rPr>
          <w:rFonts w:cs="Arial" w:ascii="Arial" w:hAnsi="Arial"/>
          <w:b/>
          <w:sz w:val="24"/>
          <w:szCs w:val="24"/>
          <w:lang w:val="en-US"/>
        </w:rPr>
      </w:r>
    </w:p>
    <w:p>
      <w:pPr>
        <w:pStyle w:val="Normal"/>
        <w:rPr>
          <w:rFonts w:ascii="Arial" w:hAnsi="Arial" w:cs="Arial"/>
          <w:sz w:val="16"/>
          <w:szCs w:val="16"/>
          <w:lang w:val="en-US"/>
        </w:rPr>
      </w:pPr>
      <w:r>
        <w:rPr>
          <w:rFonts w:cs="Arial" w:ascii="Arial" w:hAnsi="Arial"/>
          <w:b/>
          <w:sz w:val="24"/>
          <w:szCs w:val="24"/>
          <w:lang w:val="en-US"/>
        </w:rPr>
        <w:t>Exercise 5: Describe the portrait.</w:t>
      </w:r>
    </w:p>
    <w:tbl>
      <w:tblPr>
        <w:tblW w:w="9581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1761"/>
        <w:gridCol w:w="7820"/>
      </w:tblGrid>
      <w:tr>
        <w:trPr>
          <w:trHeight w:val="3294" w:hRule="atLeast"/>
        </w:trPr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/>
              <w:object>
                <v:shape id="ole_rId8" style="width:77.2pt;height:105.7pt" o:ole="">
                  <v:imagedata r:id="rId9" o:title=""/>
                </v:shape>
                <o:OLEObject Type="Embed" ProgID="" ShapeID="ole_rId8" DrawAspect="Content" ObjectID="_1332420581" r:id="rId8"/>
              </w:object>
            </w:r>
          </w:p>
        </w:tc>
        <w:tc>
          <w:tcPr>
            <w:tcW w:w="7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both"/>
              <w:rPr>
                <w:rFonts w:ascii="Arial" w:hAnsi="Arial" w:cs="Arial"/>
                <w:b/>
                <w:b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b/>
                <w:sz w:val="16"/>
                <w:szCs w:val="1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Arial" w:ascii="Arial" w:hAnsi="Arial"/>
                <w:b/>
                <w:sz w:val="24"/>
                <w:szCs w:val="24"/>
                <w:lang w:val="en-US"/>
              </w:rPr>
              <w:t>The Portrait of Catherine II</w:t>
            </w:r>
            <w:r>
              <w:rPr>
                <w:rFonts w:cs="Arial" w:ascii="Arial" w:hAnsi="Arial"/>
                <w:sz w:val="24"/>
                <w:szCs w:val="24"/>
                <w:lang w:val="en-US"/>
              </w:rPr>
              <w:t>, 1779.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Monotype Corsiva" w:hAnsi="Monotype Corsiva" w:cs="Arial"/>
                <w:sz w:val="32"/>
                <w:szCs w:val="32"/>
                <w:lang w:val="en-US"/>
              </w:rPr>
            </w:pPr>
            <w:r>
              <w:rPr>
                <w:rFonts w:cs="Arial" w:ascii="Monotype Corsiva" w:hAnsi="Monotype Corsiva"/>
                <w:sz w:val="32"/>
                <w:szCs w:val="32"/>
                <w:lang w:val="en-US"/>
              </w:rPr>
              <w:t>The portrait depicts the Empress Catherine II. It is a three quarter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Monotype Corsiva" w:hAnsi="Monotype Corsiva" w:cs="Arial"/>
                <w:sz w:val="32"/>
                <w:szCs w:val="32"/>
                <w:lang w:val="en-US"/>
              </w:rPr>
            </w:pPr>
            <w:r>
              <w:rPr>
                <w:rFonts w:eastAsia="Monotype Corsiva" w:cs="Monotype Corsiva" w:ascii="Monotype Corsiva" w:hAnsi="Monotype Corsiva"/>
                <w:sz w:val="32"/>
                <w:szCs w:val="32"/>
                <w:lang w:val="en-US"/>
              </w:rPr>
              <w:t xml:space="preserve"> </w:t>
            </w:r>
            <w:r>
              <w:rPr>
                <w:rFonts w:cs="Arial" w:ascii="Monotype Corsiva" w:hAnsi="Monotype Corsiva"/>
                <w:sz w:val="32"/>
                <w:szCs w:val="32"/>
                <w:lang w:val="en-US"/>
              </w:rPr>
              <w:t>length portrait painted in oils by unknown artist. It is the</w:t>
            </w:r>
          </w:p>
          <w:p>
            <w:pPr>
              <w:pStyle w:val="Normal"/>
              <w:spacing w:lineRule="auto" w:line="240" w:before="0" w:after="0"/>
              <w:rPr>
                <w:rFonts w:ascii="Monotype Corsiva" w:hAnsi="Monotype Corsiva" w:cs="Arial"/>
                <w:sz w:val="16"/>
                <w:szCs w:val="16"/>
                <w:lang w:val="en-US"/>
              </w:rPr>
            </w:pPr>
            <w:r>
              <w:rPr>
                <w:rFonts w:cs="Arial" w:ascii="Monotype Corsiva" w:hAnsi="Monotype Corsiva"/>
                <w:sz w:val="16"/>
                <w:szCs w:val="1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Monotype Corsiva" w:hAnsi="Monotype Corsiva" w:cs="Arial"/>
                <w:sz w:val="32"/>
                <w:szCs w:val="32"/>
                <w:lang w:val="en-US"/>
              </w:rPr>
            </w:pPr>
            <w:r>
              <w:rPr>
                <w:rFonts w:eastAsia="Monotype Corsiva" w:cs="Monotype Corsiva" w:ascii="Monotype Corsiva" w:hAnsi="Monotype Corsiva"/>
                <w:sz w:val="32"/>
                <w:szCs w:val="32"/>
                <w:lang w:val="en-US"/>
              </w:rPr>
              <w:t xml:space="preserve"> </w:t>
            </w:r>
            <w:r>
              <w:rPr>
                <w:rFonts w:cs="Arial" w:ascii="Monotype Corsiva" w:hAnsi="Monotype Corsiva"/>
                <w:sz w:val="32"/>
                <w:szCs w:val="32"/>
                <w:lang w:val="en-US"/>
              </w:rPr>
              <w:t>ceremonial portrait with the attributes of power: the crown, the</w:t>
            </w:r>
          </w:p>
          <w:p>
            <w:pPr>
              <w:pStyle w:val="Normal"/>
              <w:spacing w:lineRule="auto" w:line="240" w:before="0" w:after="0"/>
              <w:rPr>
                <w:rFonts w:ascii="Monotype Corsiva" w:hAnsi="Monotype Corsiva" w:cs="Arial"/>
                <w:sz w:val="16"/>
                <w:szCs w:val="16"/>
                <w:lang w:val="en-US"/>
              </w:rPr>
            </w:pPr>
            <w:r>
              <w:rPr>
                <w:rFonts w:cs="Arial" w:ascii="Monotype Corsiva" w:hAnsi="Monotype Corsiva"/>
                <w:sz w:val="16"/>
                <w:szCs w:val="1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eastAsia="Monotype Corsiva" w:cs="Monotype Corsiva" w:ascii="Monotype Corsiva" w:hAnsi="Monotype Corsiva"/>
                <w:sz w:val="32"/>
                <w:szCs w:val="32"/>
                <w:lang w:val="en-US"/>
              </w:rPr>
              <w:t xml:space="preserve"> </w:t>
            </w:r>
            <w:r>
              <w:rPr>
                <w:rFonts w:cs="Arial" w:ascii="Monotype Corsiva" w:hAnsi="Monotype Corsiva"/>
                <w:sz w:val="32"/>
                <w:szCs w:val="32"/>
                <w:lang w:val="en-US"/>
              </w:rPr>
              <w:t xml:space="preserve">Ermine mantle and the wreath laurel. From the Sheremetev’s 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Monotype Corsiva" w:hAnsi="Monotype Corsiva" w:cs="Arial"/>
                <w:sz w:val="32"/>
                <w:szCs w:val="32"/>
                <w:lang w:val="en-US"/>
              </w:rPr>
            </w:pPr>
            <w:r>
              <w:rPr>
                <w:rFonts w:cs="Arial" w:ascii="Monotype Corsiva" w:hAnsi="Monotype Corsiva"/>
                <w:sz w:val="32"/>
                <w:szCs w:val="32"/>
                <w:lang w:val="en-US"/>
              </w:rPr>
              <w:t>collection.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</w:tc>
      </w:tr>
    </w:tbl>
    <w:p>
      <w:pPr>
        <w:pStyle w:val="Style20"/>
        <w:rPr>
          <w:rFonts w:ascii="Arial" w:hAnsi="Arial" w:eastAsia="Arial" w:cs="Arial"/>
          <w:b/>
          <w:b/>
          <w:sz w:val="16"/>
          <w:szCs w:val="16"/>
          <w:lang w:val="en-US"/>
        </w:rPr>
      </w:pPr>
      <w:r>
        <w:rPr>
          <w:rFonts w:eastAsia="Arial" w:cs="Arial" w:ascii="Arial" w:hAnsi="Arial"/>
          <w:b/>
          <w:sz w:val="16"/>
          <w:szCs w:val="16"/>
          <w:lang w:val="en-US"/>
        </w:rPr>
        <w:t xml:space="preserve"> </w:t>
      </w:r>
    </w:p>
    <w:p>
      <w:pPr>
        <w:pStyle w:val="Style2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Style2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24"/>
          <w:szCs w:val="24"/>
          <w:lang w:val="en-US"/>
        </w:rPr>
        <w:t xml:space="preserve">Exercise 6: </w:t>
      </w:r>
      <w:r>
        <w:rPr>
          <w:rFonts w:cs="Arial" w:ascii="Arial" w:hAnsi="Arial"/>
          <w:b/>
          <w:sz w:val="24"/>
          <w:szCs w:val="24"/>
        </w:rPr>
        <w:t>С</w:t>
      </w:r>
      <w:r>
        <w:rPr>
          <w:rFonts w:cs="Arial" w:ascii="Arial" w:hAnsi="Arial"/>
          <w:b/>
          <w:sz w:val="24"/>
          <w:szCs w:val="24"/>
          <w:lang w:val="en-US"/>
        </w:rPr>
        <w:t xml:space="preserve">hoose any picture in the Picture room. Describe the picture and offer to your friends to find it. </w:t>
      </w:r>
    </w:p>
    <w:p>
      <w:pPr>
        <w:pStyle w:val="Style20"/>
        <w:jc w:val="center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  <w:lang w:val="en-US"/>
        </w:rPr>
        <w:t>Useful phrases</w:t>
      </w:r>
    </w:p>
    <w:p>
      <w:pPr>
        <w:pStyle w:val="Style2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tbl>
      <w:tblPr>
        <w:tblW w:w="9571" w:type="dxa"/>
        <w:jc w:val="left"/>
        <w:tblInd w:w="0" w:type="dxa"/>
        <w:tblBorders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85"/>
        <w:gridCol w:w="3260"/>
        <w:gridCol w:w="3226"/>
      </w:tblGrid>
      <w:tr>
        <w:trPr>
          <w:trHeight w:val="767" w:hRule="atLeast"/>
        </w:trPr>
        <w:tc>
          <w:tcPr>
            <w:tcW w:w="3085" w:type="dxa"/>
            <w:tcBorders/>
            <w:shd w:fill="auto" w:val="clear"/>
          </w:tcPr>
          <w:p>
            <w:pPr>
              <w:pStyle w:val="Style2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>portrait</w:t>
            </w:r>
          </w:p>
        </w:tc>
        <w:tc>
          <w:tcPr>
            <w:tcW w:w="3260" w:type="dxa"/>
            <w:tcBorders/>
            <w:shd w:fill="auto" w:val="clear"/>
          </w:tcPr>
          <w:p>
            <w:pPr>
              <w:pStyle w:val="Style2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>the picture is executed</w:t>
            </w:r>
          </w:p>
          <w:p>
            <w:pPr>
              <w:pStyle w:val="Style2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>in bright  (dark) tones</w:t>
            </w:r>
          </w:p>
        </w:tc>
        <w:tc>
          <w:tcPr>
            <w:tcW w:w="3226" w:type="dxa"/>
            <w:tcBorders/>
            <w:shd w:fill="auto" w:val="clear"/>
          </w:tcPr>
          <w:p>
            <w:pPr>
              <w:pStyle w:val="Style2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>in the foreground</w:t>
            </w:r>
          </w:p>
          <w:p>
            <w:pPr>
              <w:pStyle w:val="Style2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</w:tc>
      </w:tr>
      <w:tr>
        <w:trPr/>
        <w:tc>
          <w:tcPr>
            <w:tcW w:w="3085" w:type="dxa"/>
            <w:tcBorders/>
            <w:shd w:fill="auto" w:val="clear"/>
          </w:tcPr>
          <w:p>
            <w:pPr>
              <w:pStyle w:val="Style2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>self-portrait</w:t>
            </w:r>
          </w:p>
        </w:tc>
        <w:tc>
          <w:tcPr>
            <w:tcW w:w="3260" w:type="dxa"/>
            <w:tcBorders/>
            <w:shd w:fill="auto" w:val="clear"/>
          </w:tcPr>
          <w:p>
            <w:pPr>
              <w:pStyle w:val="Style2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>three quarter length</w:t>
            </w:r>
          </w:p>
        </w:tc>
        <w:tc>
          <w:tcPr>
            <w:tcW w:w="3226" w:type="dxa"/>
            <w:tcBorders/>
            <w:shd w:fill="auto" w:val="clear"/>
          </w:tcPr>
          <w:p>
            <w:pPr>
              <w:pStyle w:val="Style2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>in the background</w:t>
            </w:r>
          </w:p>
          <w:p>
            <w:pPr>
              <w:pStyle w:val="Style2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</w:tc>
      </w:tr>
      <w:tr>
        <w:trPr>
          <w:trHeight w:val="662" w:hRule="atLeast"/>
        </w:trPr>
        <w:tc>
          <w:tcPr>
            <w:tcW w:w="3085" w:type="dxa"/>
            <w:tcBorders/>
            <w:shd w:fill="auto" w:val="clear"/>
          </w:tcPr>
          <w:p>
            <w:pPr>
              <w:pStyle w:val="Style2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>landscape</w:t>
            </w:r>
          </w:p>
        </w:tc>
        <w:tc>
          <w:tcPr>
            <w:tcW w:w="3260" w:type="dxa"/>
            <w:tcBorders/>
            <w:shd w:fill="auto" w:val="clear"/>
          </w:tcPr>
          <w:p>
            <w:pPr>
              <w:pStyle w:val="Style2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 xml:space="preserve">shoulder-length </w:t>
            </w:r>
          </w:p>
        </w:tc>
        <w:tc>
          <w:tcPr>
            <w:tcW w:w="3226" w:type="dxa"/>
            <w:tcBorders/>
            <w:shd w:fill="auto" w:val="clear"/>
          </w:tcPr>
          <w:p>
            <w:pPr>
              <w:pStyle w:val="Style2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 xml:space="preserve">to the left (right) </w:t>
            </w:r>
          </w:p>
          <w:p>
            <w:pPr>
              <w:pStyle w:val="Style2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>of the picture</w:t>
            </w:r>
          </w:p>
          <w:p>
            <w:pPr>
              <w:pStyle w:val="Style2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</w:tc>
      </w:tr>
      <w:tr>
        <w:trPr>
          <w:trHeight w:val="249" w:hRule="atLeast"/>
        </w:trPr>
        <w:tc>
          <w:tcPr>
            <w:tcW w:w="3085" w:type="dxa"/>
            <w:tcBorders/>
            <w:shd w:fill="auto" w:val="clear"/>
          </w:tcPr>
          <w:p>
            <w:pPr>
              <w:pStyle w:val="Style20"/>
              <w:jc w:val="center"/>
              <w:rPr/>
            </w:pPr>
            <w:r>
              <w:rPr/>
              <w:t>still life</w:t>
            </w:r>
          </w:p>
        </w:tc>
        <w:tc>
          <w:tcPr>
            <w:tcW w:w="3260" w:type="dxa"/>
            <w:tcBorders/>
            <w:shd w:fill="auto" w:val="clear"/>
          </w:tcPr>
          <w:tbl>
            <w:tblPr>
              <w:tblW w:w="3044" w:type="dxa"/>
              <w:jc w:val="left"/>
              <w:tblInd w:w="0" w:type="dxa"/>
              <w:tblBorders>
                <w:left w:val="single" w:sz="4" w:space="0" w:color="000000"/>
                <w:right w:val="single" w:sz="4" w:space="0" w:color="000000"/>
                <w:insideV w:val="single" w:sz="4" w:space="0" w:color="000000"/>
              </w:tblBorders>
              <w:tblCellMar>
                <w:top w:w="0" w:type="dxa"/>
                <w:left w:w="103" w:type="dxa"/>
                <w:bottom w:w="0" w:type="dxa"/>
                <w:right w:w="108" w:type="dxa"/>
              </w:tblCellMar>
            </w:tblPr>
            <w:tblGrid>
              <w:gridCol w:w="3044"/>
            </w:tblGrid>
            <w:tr>
              <w:trPr/>
              <w:tc>
                <w:tcPr>
                  <w:tcW w:w="3044" w:type="dxa"/>
                  <w:tcBorders>
                    <w:left w:val="single" w:sz="4" w:space="0" w:color="000000"/>
                    <w:right w:val="single" w:sz="4" w:space="0" w:color="000000"/>
                    <w:insideV w:val="single" w:sz="4" w:space="0" w:color="000000"/>
                  </w:tcBorders>
                  <w:shd w:fill="auto" w:val="clear"/>
                  <w:tcMar>
                    <w:left w:w="103" w:type="dxa"/>
                  </w:tcMar>
                </w:tcPr>
                <w:p>
                  <w:pPr>
                    <w:pStyle w:val="Normal"/>
                    <w:snapToGrid w:val="false"/>
                    <w:spacing w:lineRule="auto" w:line="240" w:before="0" w:after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c>
            </w:tr>
            <w:tr>
              <w:trPr/>
              <w:tc>
                <w:tcPr>
                  <w:tcW w:w="3044" w:type="dxa"/>
                  <w:tcBorders>
                    <w:left w:val="single" w:sz="4" w:space="0" w:color="000000"/>
                    <w:right w:val="single" w:sz="4" w:space="0" w:color="000000"/>
                    <w:insideV w:val="single" w:sz="4" w:space="0" w:color="000000"/>
                  </w:tcBorders>
                  <w:shd w:fill="auto" w:val="clear"/>
                  <w:tcMar>
                    <w:left w:w="103" w:type="dxa"/>
                  </w:tcMar>
                </w:tcPr>
                <w:p>
                  <w:pPr>
                    <w:pStyle w:val="Normal"/>
                    <w:snapToGrid w:val="false"/>
                    <w:spacing w:lineRule="auto" w:line="240" w:before="0" w:after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c>
            </w:tr>
          </w:tbl>
          <w:p>
            <w:pPr>
              <w:pStyle w:val="Style2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>full-length</w:t>
            </w:r>
          </w:p>
        </w:tc>
        <w:tc>
          <w:tcPr>
            <w:tcW w:w="3226" w:type="dxa"/>
            <w:tcBorders/>
            <w:shd w:fill="auto" w:val="clear"/>
          </w:tcPr>
          <w:p>
            <w:pPr>
              <w:pStyle w:val="Style2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>in the distance</w:t>
            </w:r>
          </w:p>
        </w:tc>
      </w:tr>
    </w:tbl>
    <w:p>
      <w:pPr>
        <w:pStyle w:val="Style20"/>
        <w:rPr>
          <w:rFonts w:ascii="Arial" w:hAnsi="Arial" w:cs="Arial"/>
          <w:sz w:val="16"/>
          <w:szCs w:val="16"/>
          <w:lang w:val="en-US"/>
        </w:rPr>
      </w:pPr>
      <w:r>
        <w:rPr>
          <w:rFonts w:cs="Arial" w:ascii="Arial" w:hAnsi="Arial"/>
          <w:sz w:val="16"/>
          <w:szCs w:val="16"/>
          <w:lang w:val="en-US"/>
        </w:rPr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swiss"/>
    <w:pitch w:val="variable"/>
  </w:font>
  <w:font w:name="Liberation Sans">
    <w:altName w:val="Arial"/>
    <w:charset w:val="cc"/>
    <w:family w:val="swiss"/>
    <w:pitch w:val="variable"/>
  </w:font>
  <w:font w:name="Arial">
    <w:charset w:val="cc"/>
    <w:family w:val="swiss"/>
    <w:pitch w:val="variable"/>
  </w:font>
  <w:font w:name="Monotype Corsiva">
    <w:charset w:val="cc"/>
    <w:family w:val="script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Lucida Sans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spacing w:lineRule="auto" w:line="276" w:before="0" w:after="200"/>
    </w:pPr>
    <w:rPr>
      <w:rFonts w:ascii="Calibri" w:hAnsi="Calibri" w:eastAsia="Times New Roman" w:cs="Times New Roman"/>
      <w:color w:val="auto"/>
      <w:sz w:val="22"/>
      <w:szCs w:val="22"/>
      <w:lang w:val="ru-RU" w:bidi="ar-SA" w:eastAsia="zh-CN"/>
    </w:rPr>
  </w:style>
  <w:style w:type="character" w:styleId="Style14">
    <w:name w:val="Основной шрифт абзаца"/>
    <w:qFormat/>
    <w:rPr/>
  </w:style>
  <w:style w:type="paragraph" w:styleId="Style15">
    <w:name w:val="Заголовок"/>
    <w:basedOn w:val="Normal"/>
    <w:next w:val="Style16"/>
    <w:qFormat/>
    <w:pPr>
      <w:keepNext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6">
    <w:name w:val="Body Text"/>
    <w:basedOn w:val="Normal"/>
    <w:pPr>
      <w:spacing w:lineRule="auto" w:line="288" w:before="0" w:after="140"/>
    </w:pPr>
    <w:rPr/>
  </w:style>
  <w:style w:type="paragraph" w:styleId="Style17">
    <w:name w:val="List"/>
    <w:basedOn w:val="Style16"/>
    <w:pPr/>
    <w:rPr>
      <w:rFonts w:cs="Lucida San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ucida Sans"/>
    </w:rPr>
  </w:style>
  <w:style w:type="paragraph" w:styleId="Style20">
    <w:name w:val="Без интервала"/>
    <w:qFormat/>
    <w:pPr>
      <w:widowControl/>
    </w:pPr>
    <w:rPr>
      <w:rFonts w:ascii="Calibri" w:hAnsi="Calibri" w:eastAsia="Times New Roman" w:cs="Times New Roman"/>
      <w:color w:val="auto"/>
      <w:sz w:val="22"/>
      <w:szCs w:val="22"/>
      <w:lang w:val="ru-RU" w:bidi="ar-SA" w:eastAsia="zh-CN"/>
    </w:rPr>
  </w:style>
  <w:style w:type="paragraph" w:styleId="Style21">
    <w:name w:val="Содержимое таблицы"/>
    <w:basedOn w:val="Normal"/>
    <w:qFormat/>
    <w:pPr>
      <w:suppressLineNumbers/>
    </w:pPr>
    <w:rPr/>
  </w:style>
  <w:style w:type="paragraph" w:styleId="Style22">
    <w:name w:val="Заголовок таблицы"/>
    <w:basedOn w:val="Style21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oleObject" Target="embeddings/oleObject1.bin"/><Relationship Id="rId3" Type="http://schemas.openxmlformats.org/officeDocument/2006/relationships/image" Target="media/image1.png"/><Relationship Id="rId4" Type="http://schemas.openxmlformats.org/officeDocument/2006/relationships/oleObject" Target="embeddings/oleObject2.bin"/><Relationship Id="rId5" Type="http://schemas.openxmlformats.org/officeDocument/2006/relationships/image" Target="media/image2.png"/><Relationship Id="rId6" Type="http://schemas.openxmlformats.org/officeDocument/2006/relationships/oleObject" Target="embeddings/oleObject3.bin"/><Relationship Id="rId7" Type="http://schemas.openxmlformats.org/officeDocument/2006/relationships/image" Target="media/image3.png"/><Relationship Id="rId8" Type="http://schemas.openxmlformats.org/officeDocument/2006/relationships/oleObject" Target="embeddings/oleObject4.bin"/><Relationship Id="rId9" Type="http://schemas.openxmlformats.org/officeDocument/2006/relationships/image" Target="media/image4.png"/><Relationship Id="rId10" Type="http://schemas.openxmlformats.org/officeDocument/2006/relationships/fontTable" Target="fontTable.xml"/><Relationship Id="rId1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LibreOffice/5.2.3.3$Windows_x86 LibreOffice_project/d54a8868f08a7b39642414cf2c8ef2f228f780cf</Application>
  <Pages>2</Pages>
  <Words>330</Words>
  <Characters>1660</Characters>
  <CharactersWithSpaces>2117</CharactersWithSpaces>
  <Paragraphs>52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2014-11-05T11:45:00Z</dcterms:created>
  <dc:creator>Светлана</dc:creator>
  <dc:description/>
  <dc:language>ru-RU</dc:language>
  <cp:lastModifiedBy>Lysakova Larisa Vasilevna</cp:lastModifiedBy>
  <dcterms:modified xsi:type="dcterms:W3CDTF">2014-11-05T11:45:00Z</dcterms:modified>
  <cp:revision>2</cp:revision>
  <dc:subject/>
  <dc:title/>
</cp:coreProperties>
</file>