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F3" w:rsidRDefault="004853F3" w:rsidP="004853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Полезные ссылки на интернет-ресурсы </w:t>
      </w:r>
    </w:p>
    <w:p w:rsidR="004853F3" w:rsidRDefault="00AC273F" w:rsidP="004853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 «Газ для столицы» (дата обращения: 07.08.2018</w:t>
      </w:r>
      <w:r w:rsidR="004853F3">
        <w:rPr>
          <w:b/>
          <w:sz w:val="28"/>
          <w:szCs w:val="28"/>
        </w:rPr>
        <w:t>)</w:t>
      </w:r>
    </w:p>
    <w:p w:rsidR="004853F3" w:rsidRDefault="004853F3" w:rsidP="004853F3">
      <w:pPr>
        <w:spacing w:after="0" w:line="240" w:lineRule="auto"/>
        <w:rPr>
          <w:b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4853F3" w:rsidTr="004853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F3" w:rsidRPr="00B16840" w:rsidRDefault="00485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F3" w:rsidRPr="00B16840" w:rsidRDefault="004853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40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4853F3" w:rsidTr="004853F3">
        <w:trPr>
          <w:trHeight w:val="10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B16840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0">
              <w:rPr>
                <w:rFonts w:ascii="Times New Roman" w:hAnsi="Times New Roman" w:cs="Times New Roman"/>
                <w:sz w:val="24"/>
                <w:szCs w:val="24"/>
              </w:rPr>
              <w:t>Видеоурок по теме «Природные источники углеводородов»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B16840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http://interneturok.ru/chemistry/10-klass/predelnye-uglevodorody/prirodnye-istochniki-uglevodorodov-pererabotka-nefti?seconds=0&amp;chapter_id=1769</w:t>
            </w:r>
            <w:r w:rsidRPr="00B1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F3" w:rsidTr="00CE5DA3">
        <w:trPr>
          <w:trHeight w:val="8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B16840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0">
              <w:rPr>
                <w:rFonts w:ascii="Times New Roman" w:hAnsi="Times New Roman" w:cs="Times New Roman"/>
                <w:sz w:val="24"/>
                <w:szCs w:val="24"/>
              </w:rPr>
              <w:t>Видеофрагмент «Природные источники углеводородов»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B16840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https://www.youtube.com/watch?v=nVOEEx66l_M&amp;feature=youtu.be</w:t>
            </w:r>
            <w:r w:rsidRPr="00B1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F3" w:rsidTr="00CE5DA3">
        <w:trPr>
          <w:trHeight w:val="7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B16840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0">
              <w:rPr>
                <w:rFonts w:ascii="Times New Roman" w:hAnsi="Times New Roman" w:cs="Times New Roman"/>
                <w:sz w:val="24"/>
                <w:szCs w:val="24"/>
              </w:rPr>
              <w:t>Интерактивная схема «Природный газ»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B16840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http://fcior.edu.ru/card/4745/prirodnyy-gaz.html</w:t>
            </w:r>
            <w:r w:rsidRPr="00B1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F3" w:rsidTr="00CE5DA3">
        <w:trPr>
          <w:trHeight w:val="8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B16840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40">
              <w:rPr>
                <w:rFonts w:ascii="Times New Roman" w:hAnsi="Times New Roman" w:cs="Times New Roman"/>
                <w:sz w:val="24"/>
                <w:szCs w:val="24"/>
              </w:rPr>
              <w:t>Состав природного, попутного газов и газоконденсата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B16840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http://fcior.edu.ru/card/2701/240404-1-4-1-1-6i1-v2-oms.html</w:t>
            </w:r>
            <w:r w:rsidRPr="00B1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F3" w:rsidTr="00CE5DA3">
        <w:trPr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5E79EF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F">
              <w:rPr>
                <w:rFonts w:ascii="Times New Roman" w:hAnsi="Times New Roman" w:cs="Times New Roman"/>
                <w:sz w:val="24"/>
                <w:szCs w:val="24"/>
              </w:rPr>
              <w:t>Тест «Состав, условия нахождения и виды  природного газа»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F3" w:rsidRPr="005E79EF" w:rsidRDefault="004853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http://fcior.edu.ru/card/7407/240404-1-4-1-1-6k2-v2-oms.html</w:t>
            </w:r>
            <w:r w:rsidRPr="005E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73F" w:rsidTr="00CE5DA3">
        <w:trPr>
          <w:trHeight w:val="7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F" w:rsidRPr="005E79EF" w:rsidRDefault="00AC273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F">
              <w:rPr>
                <w:rFonts w:ascii="Times New Roman" w:hAnsi="Times New Roman" w:cs="Times New Roman"/>
                <w:sz w:val="24"/>
                <w:szCs w:val="24"/>
              </w:rPr>
              <w:t>Технология катодной защиты трубопроводов от коррозии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F" w:rsidRPr="005E79EF" w:rsidRDefault="005F70A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https://www.neftegaz-expo.ru/ru/ui/17009/</w:t>
            </w:r>
          </w:p>
        </w:tc>
      </w:tr>
      <w:tr w:rsidR="00C017E1" w:rsidTr="00CE5DA3">
        <w:trPr>
          <w:trHeight w:val="6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E1" w:rsidRPr="005E79EF" w:rsidRDefault="00C017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F">
              <w:rPr>
                <w:rFonts w:ascii="Times New Roman" w:hAnsi="Times New Roman" w:cs="Times New Roman"/>
                <w:sz w:val="24"/>
                <w:szCs w:val="24"/>
              </w:rPr>
              <w:t>Газовые гидраты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E1" w:rsidRPr="005E79EF" w:rsidRDefault="00C017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http://www.gazprominfo.ru/terms/gas-hydrates/</w:t>
            </w:r>
          </w:p>
          <w:p w:rsidR="00C017E1" w:rsidRPr="005E79EF" w:rsidRDefault="00C017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67" w:rsidTr="00CE5DA3">
        <w:trPr>
          <w:trHeight w:val="7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7" w:rsidRPr="005E79EF" w:rsidRDefault="00212A67" w:rsidP="00212A67">
            <w:pPr>
              <w:shd w:val="clear" w:color="auto" w:fill="FFFFFF"/>
              <w:spacing w:after="120" w:line="240" w:lineRule="auto"/>
              <w:outlineLvl w:val="0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E79EF">
              <w:rPr>
                <w:rFonts w:eastAsia="Times New Roman"/>
                <w:color w:val="000000"/>
                <w:kern w:val="36"/>
                <w:lang w:eastAsia="ru-RU"/>
              </w:rPr>
              <w:t>Как транспортируют природный газ</w:t>
            </w:r>
          </w:p>
          <w:p w:rsidR="00212A67" w:rsidRPr="005E79EF" w:rsidRDefault="00212A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67" w:rsidRPr="005E79EF" w:rsidRDefault="00212A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http://www.gazprominfo.ru/articles/natural-gas-transportation/</w:t>
            </w:r>
          </w:p>
          <w:p w:rsidR="00212A67" w:rsidRPr="005E79EF" w:rsidRDefault="00212A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1E" w:rsidTr="00772873">
        <w:trPr>
          <w:trHeight w:val="6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1E" w:rsidRPr="005E79EF" w:rsidRDefault="000F341E" w:rsidP="00772873">
            <w:pPr>
              <w:pStyle w:val="1"/>
              <w:shd w:val="clear" w:color="auto" w:fill="FFFFFF"/>
              <w:spacing w:before="0" w:beforeAutospacing="0" w:after="12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E79EF">
              <w:rPr>
                <w:b w:val="0"/>
                <w:bCs w:val="0"/>
                <w:color w:val="000000"/>
                <w:sz w:val="24"/>
                <w:szCs w:val="24"/>
              </w:rPr>
              <w:t>Что такое сжиженные углеводородные газы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1E" w:rsidRPr="005E79EF" w:rsidRDefault="000F341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F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http://www.gazprominfo.ru/articles/liquefied-petroleum/</w:t>
            </w:r>
          </w:p>
          <w:p w:rsidR="000F341E" w:rsidRPr="005E79EF" w:rsidRDefault="000F341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96F" w:rsidRDefault="003C3F8B" w:rsidP="003C3F8B">
      <w:bookmarkStart w:id="0" w:name="_GoBack"/>
      <w:bookmarkEnd w:id="0"/>
    </w:p>
    <w:sectPr w:rsidR="00F4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2001"/>
    <w:multiLevelType w:val="multilevel"/>
    <w:tmpl w:val="229E9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56"/>
    <w:rsid w:val="000F341E"/>
    <w:rsid w:val="00212A67"/>
    <w:rsid w:val="003C0BF8"/>
    <w:rsid w:val="003C3F8B"/>
    <w:rsid w:val="00476C52"/>
    <w:rsid w:val="004853F3"/>
    <w:rsid w:val="00530D63"/>
    <w:rsid w:val="005E79EF"/>
    <w:rsid w:val="005F70A4"/>
    <w:rsid w:val="00772873"/>
    <w:rsid w:val="00AA0E56"/>
    <w:rsid w:val="00AC273F"/>
    <w:rsid w:val="00B16840"/>
    <w:rsid w:val="00C017E1"/>
    <w:rsid w:val="00C72276"/>
    <w:rsid w:val="00C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BA5F6-3809-4CF8-BCB3-57F1BBF6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F3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2A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3F3"/>
    <w:rPr>
      <w:color w:val="0000FF"/>
      <w:u w:val="single"/>
    </w:rPr>
  </w:style>
  <w:style w:type="paragraph" w:styleId="a4">
    <w:name w:val="No Spacing"/>
    <w:uiPriority w:val="1"/>
    <w:qFormat/>
    <w:rsid w:val="004853F3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C273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C273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Яна Ковшилло</cp:lastModifiedBy>
  <cp:revision>13</cp:revision>
  <dcterms:created xsi:type="dcterms:W3CDTF">2018-08-07T12:39:00Z</dcterms:created>
  <dcterms:modified xsi:type="dcterms:W3CDTF">2018-08-17T09:03:00Z</dcterms:modified>
</cp:coreProperties>
</file>