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Задания для работы в мемориальной экспозиции (первая группа)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before="0" w:after="240"/>
        <w:ind w:left="0" w:hanging="0"/>
        <w:jc w:val="both"/>
        <w:rPr/>
      </w:pPr>
      <w:r>
        <w:rPr>
          <w:b/>
          <w:sz w:val="28"/>
          <w:szCs w:val="28"/>
        </w:rPr>
        <w:t>К какому времени относятся мемориальные комнаты, в которых ты находишься</w:t>
      </w:r>
      <w:r>
        <w:rPr/>
        <w:t xml:space="preserve">? 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каким признакам ты сделал вывод?</w:t>
      </w:r>
    </w:p>
    <w:tbl>
      <w:tblPr>
        <w:tblW w:w="9606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rPr/>
        <w:tc>
          <w:tcPr>
            <w:tcW w:w="960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before="0" w:after="120"/>
        <w:ind w:left="0" w:hanging="0"/>
        <w:jc w:val="both"/>
        <w:rPr/>
      </w:pPr>
      <w:r>
        <w:rPr/>
        <w:t>Какие предметы, на твой взгляд, наиболее ярко характеризуют указанную эпоху? Запиши их.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rPr/>
        <w:tc>
          <w:tcPr>
            <w:tcW w:w="478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Объясни свой выбор.</w:t>
      </w:r>
    </w:p>
    <w:tbl>
      <w:tblPr>
        <w:tblW w:w="9606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rPr/>
        <w:tc>
          <w:tcPr>
            <w:tcW w:w="960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before="0" w:after="120"/>
        <w:ind w:lef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Опиши интерьер мемориальных комнат, используя общие слова, прилагательные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Охарактеризуй предметный мир и обстановку, которые тебя окружают (какой он?)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24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24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24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/>
        <w:t>Есть ли похожие предметы в доме твоих родных? Напиши, какие.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5"/>
      </w:tblGrid>
      <w:tr>
        <w:trPr/>
        <w:tc>
          <w:tcPr>
            <w:tcW w:w="478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>
      <w:pPr>
        <w:pStyle w:val="Normal"/>
        <w:ind w:left="284" w:hanging="28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Считаешь ли ты, что их надо сохранить в семье? Почему?</w:t>
      </w:r>
    </w:p>
    <w:tbl>
      <w:tblPr>
        <w:tblW w:w="9606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rPr/>
        <w:tc>
          <w:tcPr>
            <w:tcW w:w="960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284" w:hanging="28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/>
        <w:t>Какие предметы интерьера скрашивали досуг советских людей? Назови их.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5"/>
      </w:tblGrid>
      <w:tr>
        <w:trPr/>
        <w:tc>
          <w:tcPr>
            <w:tcW w:w="478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/>
        <w:t>Есть ли отличие от современности? Объясни свой ответ.</w:t>
      </w:r>
    </w:p>
    <w:tbl>
      <w:tblPr>
        <w:tblW w:w="9606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rPr/>
        <w:tc>
          <w:tcPr>
            <w:tcW w:w="960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>
          <w:b/>
          <w:sz w:val="28"/>
          <w:szCs w:val="28"/>
        </w:rPr>
        <w:t>Найди в гостиной книгу 1920-х годов, которая ярко отражает идеологию советской эпохи (и по виду, и по содержанию)</w:t>
      </w:r>
      <w:r>
        <w:rPr/>
        <w:t>. Напиши её название.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>
          <w:b/>
          <w:sz w:val="28"/>
          <w:szCs w:val="28"/>
        </w:rPr>
        <w:t>Сравни праздники и дни отдыха, отмеченные в вышеназванной книге, с </w:t>
      </w:r>
      <w:r>
        <w:rPr/>
        <w:t>современными</w:t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6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Современные праздники </w:t>
              <w:br/>
              <w:t>и дни отдыха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Праздники и дни отдыха </w:t>
              <w:br/>
              <w:t>в СССР 1920-х годов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Объясни, в чём разница между ними.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Внимательно прочитай фрагмент-хронику событий за январь и ответь, каким событиям придавалось особое значение? С чем они были связаны?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8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Внимательно просмотри разделы книги. Выпиши их. 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5"/>
      </w:tblGrid>
      <w:tr>
        <w:trPr/>
        <w:tc>
          <w:tcPr>
            <w:tcW w:w="478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Как ты думаешь, почему для основных разделов избраны именно эти темы?</w:t>
      </w:r>
    </w:p>
    <w:tbl>
      <w:tblPr>
        <w:tblW w:w="9355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Какие проблемы, на твой взгляд, волновали государство в то время? 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>
          <w:b/>
          <w:sz w:val="28"/>
          <w:szCs w:val="28"/>
        </w:rPr>
        <w:t>Как проявлялся в быту «культ личности»? Найди подтверждение в квартире писателя (кабинет)</w:t>
      </w:r>
      <w:r>
        <w:rPr/>
        <w:t xml:space="preserve">. 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1"/>
        </w:numPr>
        <w:ind w:lef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Найди в левом верхнем углу картины С.П. Викторова (в гостиной на мольберте) тайну, которую она хранит.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/>
        <w:t>Как ты её можешь объяснить?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1"/>
        </w:numPr>
        <w:ind w:left="0" w:hanging="0"/>
        <w:jc w:val="both"/>
        <w:rPr/>
      </w:pPr>
      <w:r>
        <w:rPr>
          <w:b/>
          <w:sz w:val="28"/>
          <w:szCs w:val="28"/>
        </w:rPr>
        <w:t>Сформулируй своё мнение о том, что определяло жизнь и</w:t>
      </w:r>
      <w:r>
        <w:rPr/>
        <w:t xml:space="preserve"> быт советских писателей в 1930-е годы.</w:t>
      </w:r>
    </w:p>
    <w:tbl>
      <w:tblPr>
        <w:tblW w:w="9355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rPr/>
        <w:tc>
          <w:tcPr>
            <w:tcW w:w="935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 свой ответ.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Если ты всё сделал, то подожди других участников твоей группы.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После того как обе группы ответят на все вопросы будет совместное обсуждение проблемы, заявленной в начале урока:</w:t>
      </w:r>
    </w:p>
    <w:p>
      <w:pPr>
        <w:pStyle w:val="Normal"/>
        <w:spacing w:before="24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Какой была эпоха 1930-х годов? Все «за» и «против».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b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b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LibreOffice/5.2.3.3$Windows_x86 LibreOffice_project/d54a8868f08a7b39642414cf2c8ef2f228f780cf</Application>
  <Pages>3</Pages>
  <Words>304</Words>
  <Characters>1639</Characters>
  <CharactersWithSpaces>1896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2017-03-10T15:38:00Z</dcterms:created>
  <dc:creator>Федорова</dc:creator>
  <dc:description/>
  <dc:language>ru-RU</dc:language>
  <cp:lastModifiedBy>Оксана Ю. Денисова</cp:lastModifiedBy>
  <dcterms:modified xsi:type="dcterms:W3CDTF">2017-06-30T14:25:00Z</dcterms:modified>
  <cp:revision>18</cp:revision>
  <dc:subject/>
  <dc:title/>
</cp:coreProperties>
</file>