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ind w:firstLine="709"/>
        <w:jc w:val="both"/>
        <w:rPr>
          <w:b/>
          <w:b/>
        </w:rPr>
      </w:pPr>
      <w:r>
        <w:rPr>
          <w:b/>
        </w:rPr>
      </w:r>
    </w:p>
    <w:p>
      <w:pPr>
        <w:pStyle w:val="Normal"/>
        <w:spacing w:lineRule="auto" w:line="240" w:before="0" w:after="0"/>
        <w:ind w:firstLine="709"/>
        <w:jc w:val="both"/>
        <w:rPr>
          <w:b/>
          <w:b/>
        </w:rPr>
      </w:pPr>
      <w:r>
        <w:rPr>
          <w:b/>
        </w:rPr>
        <w:t>Андре Жид. Возвращение из СССР. Глава 2. Островский</w:t>
      </w:r>
    </w:p>
    <w:p>
      <w:pPr>
        <w:pStyle w:val="Normal"/>
        <w:spacing w:lineRule="auto" w:line="240" w:before="0" w:after="0"/>
        <w:ind w:firstLine="709"/>
        <w:jc w:val="both"/>
        <w:rPr>
          <w:b/>
          <w:b/>
        </w:rPr>
      </w:pPr>
      <w:r>
        <w:rPr>
          <w:b/>
        </w:rPr>
      </w:r>
    </w:p>
    <w:p>
      <w:pPr>
        <w:pStyle w:val="Normal"/>
        <w:spacing w:lineRule="auto" w:line="240" w:before="0" w:after="0"/>
        <w:ind w:firstLine="709"/>
        <w:jc w:val="both"/>
        <w:rPr/>
      </w:pPr>
      <w:r>
        <w:rPr/>
        <w:t>Я не могу говорить об Островском, не испытывая чувства глубочайшего уважения. Если бы мы не были в СССР, я бы сказал: «Это святой». Религия не создала более прекрасного лица. Вот наглядное доказательство того, что святых рождает не только религия. Достаточно горячего убеждения, без надежды на будущее вознаграждение. Ничего, кроме удовлетворения от сознания выполненного сурового долга.</w:t>
      </w:r>
    </w:p>
    <w:p>
      <w:pPr>
        <w:pStyle w:val="Normal"/>
        <w:spacing w:lineRule="auto" w:line="240" w:before="0" w:after="0"/>
        <w:ind w:firstLine="709"/>
        <w:jc w:val="both"/>
        <w:rPr/>
      </w:pPr>
      <w:r>
        <w:rPr/>
        <w:t>В результате несчастного случая Островский стал слепым и совершенно парализованным... Лишённая контакта с внешним миром, приземлённая, душа Островского словно развилась ввысь.</w:t>
      </w:r>
    </w:p>
    <w:p>
      <w:pPr>
        <w:pStyle w:val="Normal"/>
        <w:spacing w:lineRule="auto" w:line="240" w:before="0" w:after="0"/>
        <w:ind w:firstLine="709"/>
        <w:jc w:val="both"/>
        <w:rPr/>
      </w:pPr>
      <w:r>
        <w:rPr/>
        <w:t>Мы столпились возле кровати, к которой он давно прикован. Я сел у изголовья, протянул ему руку, которую он поймал и, даже точнее было бы сказать, которую он держал как связующую с жизнью нить. И в течение целого часа, пока мы были у него, его худые пальцы переплетались с моими, посылая мне токи горячей симпатии. Островский слеп, но он говорит, он слышит. Его мысль напряжена и активна, работе мысли могут помешать лишь физические страдания. Но он не жалуется, и его прекрасное высохшее лицо не утратило способности улыбаться, несмотря на медленную агонию.</w:t>
      </w:r>
    </w:p>
    <w:p>
      <w:pPr>
        <w:pStyle w:val="Normal"/>
        <w:spacing w:lineRule="auto" w:line="240" w:before="0" w:after="0"/>
        <w:ind w:firstLine="709"/>
        <w:jc w:val="both"/>
        <w:rPr/>
      </w:pPr>
      <w:r>
        <w:rPr/>
        <w:t>Он лежит в светлой комнате. В раскрытые окна долетают голоса птиц, запахи цветов из сада. Какой покой здесь! Мать, сестра, друзья, посетители скромно стоят поодаль от кровати. Некоторые записывают наш разговор. Я говорю Островскому, что его постоянство придаёт мне сил. Но похвала его смущает − восхищаться надо только Советским Союзом, проделана громадная работа. Только этим он и интересуется, не самим собой. Трижды я порывался уйти, опасаясь его утомить, − такое неослабевающее горение не может не истощать силы. Но он просит меня остаться, чувствуется, что ему хочется говорить ещё. Он будет продолжать говорить и после нашего ухода; говорить для него − это значит диктовать. Именно таким способом он мог написать книгу, где рассказал о своей жизни. Сейчас он диктует другую. С утра до вечера, долго за полночь он работает, без конца диктует.</w:t>
      </w:r>
    </w:p>
    <w:p>
      <w:pPr>
        <w:pStyle w:val="Normal"/>
        <w:spacing w:lineRule="auto" w:line="240" w:before="0" w:after="0"/>
        <w:ind w:firstLine="709"/>
        <w:jc w:val="both"/>
        <w:rPr>
          <w:b/>
          <w:b/>
        </w:rPr>
      </w:pPr>
      <w:r>
        <w:rPr/>
        <w:t>Наконец я поднимаюсь, чтобы уходить. Он просит меня поцеловать его. И, прикасаясь губами к его лбу, я едва сдерживаю слезы. Мне кажется вдруг, что я его знаю очень давно и что я расстаюсь с другом. Мне кажется также, что это он уходит от нас, я оставляю умирающего... Но проходят месяцы и месяцы, и мне сообщают, что он продолжает существовать на грани жизни и смерти и что только энтузиазм поддерживает в ослабевшем теле это готовое вот-вот погаснуть пламя.</w:t>
      </w:r>
    </w:p>
    <w:p>
      <w:pPr>
        <w:pStyle w:val="Normal"/>
        <w:spacing w:lineRule="auto" w:line="240" w:before="0" w:after="0"/>
        <w:ind w:firstLine="709"/>
        <w:jc w:val="both"/>
        <w:rPr>
          <w:b/>
          <w:b/>
        </w:rPr>
      </w:pPr>
      <w:r>
        <w:rPr>
          <w:b/>
        </w:rPr>
      </w:r>
      <w:r>
        <w:br w:type="page"/>
      </w:r>
    </w:p>
    <w:p>
      <w:pPr>
        <w:pStyle w:val="Normal"/>
        <w:spacing w:lineRule="auto" w:line="240" w:before="0" w:after="0"/>
        <w:ind w:firstLine="709"/>
        <w:jc w:val="both"/>
        <w:rPr/>
      </w:pPr>
      <w:r>
        <w:rPr>
          <w:rFonts w:eastAsia="Times New Roman"/>
          <w:b/>
          <w:bCs/>
        </w:rPr>
        <w:t>Из книги А. Жида «Возвращение из СССР». 1936 г.</w:t>
      </w:r>
      <w:r>
        <w:rPr>
          <w:rFonts w:eastAsia="Times New Roman"/>
        </w:rPr>
        <w:t xml:space="preserve"> </w:t>
      </w:r>
    </w:p>
    <w:p>
      <w:pPr>
        <w:pStyle w:val="Normal"/>
        <w:spacing w:lineRule="auto" w:line="240" w:before="0" w:after="0"/>
        <w:ind w:firstLine="709"/>
        <w:jc w:val="both"/>
        <w:rPr/>
      </w:pPr>
      <w:r>
        <w:rPr>
          <w:rFonts w:eastAsia="Times New Roman"/>
        </w:rPr>
        <w:t xml:space="preserve">В СССР решено однажды и навсегда, что по любому вопросу должно быть только одно мнение. Впрочем, сознание людей сформировано таким образом, что этот конформизм им не в тягость, он для них естествен, они его не ощущают, и не думаю, что к этому могло бы примешиваться лицемерие... Каждое утро «Правда» им сообщает, что следует знать, о чём думать и чему верить... Получается, что, когда ты говоришь с каким-нибудь русским, ты говоришь словно со всеми сразу. Не то чтобы он буквально следовал каждому указанию, но в силу обстоятельств отличаться от других он просто не может... Надо иметь в виду также, что подобное сознание начинает формироваться с самого раннего детства... Самое главное при этом − убедить людей, что они счастливы настолько, насколько можно быть счастливыми в ожидании лучшего, убедить людей, что другие повсюду менее счастливы, чем они. Этого можно достигнуть, только надёжно перекрыв любую связь с внешним миром (я имею в виду с заграницей). </w:t>
      </w:r>
    </w:p>
    <w:p>
      <w:pPr>
        <w:pStyle w:val="Normal"/>
        <w:spacing w:lineRule="auto" w:line="240" w:before="0" w:after="0"/>
        <w:ind w:firstLine="709"/>
        <w:jc w:val="both"/>
        <w:rPr>
          <w:rFonts w:eastAsia="Times New Roman"/>
        </w:rPr>
      </w:pPr>
      <w:r>
        <w:rPr>
          <w:rFonts w:eastAsia="Times New Roman"/>
        </w:rPr>
      </w:r>
    </w:p>
    <w:sectPr>
      <w:type w:val="nextPage"/>
      <w:pgSz w:w="11906" w:h="16838"/>
      <w:pgMar w:left="1134" w:right="1134" w:header="0" w:top="1134" w:footer="0" w:bottom="1134" w:gutter="0"/>
      <w:pgNumType w:fmt="decimal"/>
      <w:formProt w:val="false"/>
      <w:textDirection w:val="lrTb"/>
      <w:docGrid w:type="default" w:linePitch="381"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Liberation Sans">
    <w:altName w:val="Arial"/>
    <w:charset w:val="cc"/>
    <w:family w:val="swiss"/>
    <w:pitch w:val="variable"/>
  </w:font>
</w:fonts>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 w:val="24"/>
        <w:szCs w:val="24"/>
        <w:lang w:val="ru-RU" w:eastAsia="zh-CN" w:bidi="hi-IN"/>
      </w:rPr>
    </w:rPrDefault>
    <w:pPrDefault>
      <w:pPr/>
    </w:pPrDefault>
  </w:docDefaults>
  <w:style w:type="paragraph" w:styleId="Normal">
    <w:name w:val="Normal"/>
    <w:qFormat/>
    <w:pPr>
      <w:widowControl/>
      <w:bidi w:val="0"/>
      <w:spacing w:lineRule="auto" w:line="276" w:before="0" w:after="200"/>
    </w:pPr>
    <w:rPr>
      <w:rFonts w:ascii="Times New Roman" w:hAnsi="Times New Roman" w:eastAsia="Calibri" w:cs="Times New Roman"/>
      <w:color w:val="auto"/>
      <w:sz w:val="28"/>
      <w:szCs w:val="28"/>
      <w:lang w:val="ru-RU" w:bidi="ar-SA" w:eastAsia="zh-CN"/>
    </w:rPr>
  </w:style>
  <w:style w:type="character" w:styleId="Style14">
    <w:name w:val="Основной шрифт абзаца"/>
    <w:qFormat/>
    <w:rPr/>
  </w:style>
  <w:style w:type="paragraph" w:styleId="Style15">
    <w:name w:val="Заголовок"/>
    <w:basedOn w:val="Normal"/>
    <w:next w:val="Style16"/>
    <w:qFormat/>
    <w:pPr>
      <w:keepNext/>
      <w:spacing w:before="240" w:after="120"/>
    </w:pPr>
    <w:rPr>
      <w:rFonts w:ascii="Liberation Sans" w:hAnsi="Liberation Sans" w:eastAsia="Microsoft YaHei" w:cs="Lucida Sans"/>
      <w:sz w:val="28"/>
      <w:szCs w:val="28"/>
    </w:rPr>
  </w:style>
  <w:style w:type="paragraph" w:styleId="Style16">
    <w:name w:val="Body Text"/>
    <w:basedOn w:val="Normal"/>
    <w:pPr>
      <w:spacing w:lineRule="auto" w:line="288" w:before="0" w:after="140"/>
    </w:pPr>
    <w:rPr/>
  </w:style>
  <w:style w:type="paragraph" w:styleId="Style17">
    <w:name w:val="List"/>
    <w:basedOn w:val="Style16"/>
    <w:pPr/>
    <w:rPr>
      <w:rFonts w:cs="Lucida Sans"/>
    </w:rPr>
  </w:style>
  <w:style w:type="paragraph" w:styleId="Style18">
    <w:name w:val="Caption"/>
    <w:basedOn w:val="Normal"/>
    <w:qFormat/>
    <w:pPr>
      <w:suppressLineNumbers/>
      <w:spacing w:before="120" w:after="120"/>
    </w:pPr>
    <w:rPr>
      <w:rFonts w:cs="Lucida Sans"/>
      <w:i/>
      <w:iCs/>
      <w:sz w:val="24"/>
      <w:szCs w:val="24"/>
    </w:rPr>
  </w:style>
  <w:style w:type="paragraph" w:styleId="Style19">
    <w:name w:val="Указатель"/>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7</TotalTime>
  <Application>LibreOffice/5.2.3.3$Windows_x86 LibreOffice_project/d54a8868f08a7b39642414cf2c8ef2f228f780cf</Application>
  <Pages>2</Pages>
  <Words>542</Words>
  <Characters>2948</Characters>
  <CharactersWithSpaces>3484</CharactersWithSpaces>
  <Paragraphs>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2017-06-09T15:13:00Z</dcterms:created>
  <dc:creator>Федорова</dc:creator>
  <dc:description/>
  <dc:language>ru-RU</dc:language>
  <cp:lastModifiedBy>Оксана Ю. Денисова</cp:lastModifiedBy>
  <dcterms:modified xsi:type="dcterms:W3CDTF">2017-06-30T14:45:00Z</dcterms:modified>
  <cp:revision>6</cp:revision>
  <dc:subject/>
  <dc:title/>
</cp:coreProperties>
</file>