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EFA" w:rsidRPr="005871B5" w:rsidRDefault="005871B5" w:rsidP="005871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Кейс-задание</w:t>
      </w:r>
    </w:p>
    <w:p w:rsidR="00350D63" w:rsidRPr="00AD6EFA" w:rsidRDefault="00350D63" w:rsidP="00587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FA">
        <w:rPr>
          <w:rFonts w:ascii="Times New Roman" w:hAnsi="Times New Roman" w:cs="Times New Roman"/>
          <w:sz w:val="28"/>
          <w:szCs w:val="28"/>
        </w:rPr>
        <w:t xml:space="preserve">Представьте, что на съемке полнометражного художественного фильма вы – главный оператор. </w:t>
      </w:r>
    </w:p>
    <w:p w:rsidR="00350D63" w:rsidRPr="00AD6EFA" w:rsidRDefault="00350D63" w:rsidP="00587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FA">
        <w:rPr>
          <w:rFonts w:ascii="Times New Roman" w:hAnsi="Times New Roman" w:cs="Times New Roman"/>
          <w:sz w:val="28"/>
          <w:szCs w:val="28"/>
        </w:rPr>
        <w:t xml:space="preserve">Режиссер ставит задачу съемочной группе снять кульминационную сцену напряженного разговора </w:t>
      </w:r>
      <w:r w:rsidR="005871B5">
        <w:rPr>
          <w:rFonts w:ascii="Times New Roman" w:hAnsi="Times New Roman" w:cs="Times New Roman"/>
          <w:sz w:val="28"/>
          <w:szCs w:val="28"/>
        </w:rPr>
        <w:t>двух</w:t>
      </w:r>
      <w:r w:rsidRPr="00AD6EFA">
        <w:rPr>
          <w:rFonts w:ascii="Times New Roman" w:hAnsi="Times New Roman" w:cs="Times New Roman"/>
          <w:sz w:val="28"/>
          <w:szCs w:val="28"/>
        </w:rPr>
        <w:t xml:space="preserve"> людей. Особенность сцены в том, что слова, которые актеры произносят в кадре</w:t>
      </w:r>
      <w:r w:rsidR="00E938A5">
        <w:rPr>
          <w:rFonts w:ascii="Times New Roman" w:hAnsi="Times New Roman" w:cs="Times New Roman"/>
          <w:sz w:val="28"/>
          <w:szCs w:val="28"/>
        </w:rPr>
        <w:t>,</w:t>
      </w:r>
      <w:r w:rsidRPr="00AD6EFA">
        <w:rPr>
          <w:rFonts w:ascii="Times New Roman" w:hAnsi="Times New Roman" w:cs="Times New Roman"/>
          <w:sz w:val="28"/>
          <w:szCs w:val="28"/>
        </w:rPr>
        <w:t xml:space="preserve"> не несут особой смысловой нагрузки – это малоинформативный разговор на неопределенную тему. Однако в этот момент персонажи фильма переживают сильные эмоции. </w:t>
      </w:r>
    </w:p>
    <w:p w:rsidR="00350D63" w:rsidRPr="00AD6EFA" w:rsidRDefault="00350D63" w:rsidP="00587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FA">
        <w:rPr>
          <w:rFonts w:ascii="Times New Roman" w:hAnsi="Times New Roman" w:cs="Times New Roman"/>
          <w:sz w:val="28"/>
          <w:szCs w:val="28"/>
        </w:rPr>
        <w:t xml:space="preserve">Как показать </w:t>
      </w:r>
      <w:r w:rsidR="00AD6EFA" w:rsidRPr="00AD6EFA">
        <w:rPr>
          <w:rFonts w:ascii="Times New Roman" w:hAnsi="Times New Roman" w:cs="Times New Roman"/>
          <w:sz w:val="28"/>
          <w:szCs w:val="28"/>
        </w:rPr>
        <w:t xml:space="preserve">смысловую </w:t>
      </w:r>
      <w:r w:rsidRPr="00AD6EFA">
        <w:rPr>
          <w:rFonts w:ascii="Times New Roman" w:hAnsi="Times New Roman" w:cs="Times New Roman"/>
          <w:sz w:val="28"/>
          <w:szCs w:val="28"/>
        </w:rPr>
        <w:t>глубину сцены?</w:t>
      </w:r>
    </w:p>
    <w:p w:rsidR="00350D63" w:rsidRPr="00AD6EFA" w:rsidRDefault="00350D63" w:rsidP="00587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FA">
        <w:rPr>
          <w:rFonts w:ascii="Times New Roman" w:hAnsi="Times New Roman" w:cs="Times New Roman"/>
          <w:sz w:val="28"/>
          <w:szCs w:val="28"/>
        </w:rPr>
        <w:t>Актеры будут активно задействовать мимику лица (полуулыбка, опущенный взгляд, поджатые губы и т.д.), чтобы передать внутренние переживания их героев. А как вы, главный оператор, поможете усилить выразительность описанной сцены с помощью выбора определенной оптической техники?</w:t>
      </w:r>
    </w:p>
    <w:p w:rsidR="00350D63" w:rsidRPr="00AD6EFA" w:rsidRDefault="00350D63" w:rsidP="00587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FA">
        <w:rPr>
          <w:rFonts w:ascii="Times New Roman" w:hAnsi="Times New Roman" w:cs="Times New Roman"/>
          <w:sz w:val="28"/>
          <w:szCs w:val="28"/>
        </w:rPr>
        <w:t>Помните, что у вас в арсенале есть кинокаме</w:t>
      </w:r>
      <w:r w:rsidR="00AD6EFA" w:rsidRPr="00AD6EFA">
        <w:rPr>
          <w:rFonts w:ascii="Times New Roman" w:hAnsi="Times New Roman" w:cs="Times New Roman"/>
          <w:sz w:val="28"/>
          <w:szCs w:val="28"/>
        </w:rPr>
        <w:t xml:space="preserve">ра с </w:t>
      </w:r>
      <w:r w:rsidR="005871B5">
        <w:rPr>
          <w:rFonts w:ascii="Times New Roman" w:hAnsi="Times New Roman" w:cs="Times New Roman"/>
          <w:sz w:val="28"/>
          <w:szCs w:val="28"/>
        </w:rPr>
        <w:t>тремя</w:t>
      </w:r>
      <w:r w:rsidR="00AD6EFA" w:rsidRPr="00AD6EFA">
        <w:rPr>
          <w:rFonts w:ascii="Times New Roman" w:hAnsi="Times New Roman" w:cs="Times New Roman"/>
          <w:sz w:val="28"/>
          <w:szCs w:val="28"/>
        </w:rPr>
        <w:t xml:space="preserve"> объективами: стандартны</w:t>
      </w:r>
      <w:r w:rsidR="00527083">
        <w:rPr>
          <w:rFonts w:ascii="Times New Roman" w:hAnsi="Times New Roman" w:cs="Times New Roman"/>
          <w:sz w:val="28"/>
          <w:szCs w:val="28"/>
        </w:rPr>
        <w:t>м</w:t>
      </w:r>
      <w:r w:rsidR="00AD6EFA" w:rsidRPr="00AD6EFA">
        <w:rPr>
          <w:rFonts w:ascii="Times New Roman" w:hAnsi="Times New Roman" w:cs="Times New Roman"/>
          <w:sz w:val="28"/>
          <w:szCs w:val="28"/>
        </w:rPr>
        <w:t>, широкоугольны</w:t>
      </w:r>
      <w:r w:rsidR="00527083">
        <w:rPr>
          <w:rFonts w:ascii="Times New Roman" w:hAnsi="Times New Roman" w:cs="Times New Roman"/>
          <w:sz w:val="28"/>
          <w:szCs w:val="28"/>
        </w:rPr>
        <w:t>м</w:t>
      </w:r>
      <w:r w:rsidR="00AD6EFA" w:rsidRPr="00AD6EFA">
        <w:rPr>
          <w:rFonts w:ascii="Times New Roman" w:hAnsi="Times New Roman" w:cs="Times New Roman"/>
          <w:sz w:val="28"/>
          <w:szCs w:val="28"/>
        </w:rPr>
        <w:t xml:space="preserve"> и длиннофокусны</w:t>
      </w:r>
      <w:r w:rsidR="00527083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AD6EFA" w:rsidRPr="00AD6EFA">
        <w:rPr>
          <w:rFonts w:ascii="Times New Roman" w:hAnsi="Times New Roman" w:cs="Times New Roman"/>
          <w:sz w:val="28"/>
          <w:szCs w:val="28"/>
        </w:rPr>
        <w:t>.</w:t>
      </w:r>
    </w:p>
    <w:p w:rsidR="00A77780" w:rsidRDefault="00A77780"/>
    <w:sectPr w:rsidR="00A77780" w:rsidSect="00E03F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3D"/>
    <w:rsid w:val="00350D63"/>
    <w:rsid w:val="00527083"/>
    <w:rsid w:val="005871B5"/>
    <w:rsid w:val="0073263D"/>
    <w:rsid w:val="008201A1"/>
    <w:rsid w:val="00A77780"/>
    <w:rsid w:val="00AD6EFA"/>
    <w:rsid w:val="00E03F97"/>
    <w:rsid w:val="00E9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059F0-A3B7-46E3-B5CF-0B4B1F8E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736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Буткевич Наталия</dc:creator>
  <cp:keywords/>
  <dc:description/>
  <cp:lastModifiedBy>Полина Борисовна Скойбеда</cp:lastModifiedBy>
  <cp:revision>9</cp:revision>
  <dcterms:created xsi:type="dcterms:W3CDTF">2019-02-06T15:53:00Z</dcterms:created>
  <dcterms:modified xsi:type="dcterms:W3CDTF">2019-10-07T09:46:00Z</dcterms:modified>
</cp:coreProperties>
</file>