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E2" w:rsidRDefault="00C16AE2" w:rsidP="00C16AE2">
      <w:pPr>
        <w:tabs>
          <w:tab w:val="left" w:pos="3119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Полезные ссылки</w:t>
      </w:r>
    </w:p>
    <w:tbl>
      <w:tblPr>
        <w:tblStyle w:val="a4"/>
        <w:tblW w:w="10022" w:type="dxa"/>
        <w:tblInd w:w="-763" w:type="dxa"/>
        <w:tblLook w:val="04A0" w:firstRow="1" w:lastRow="0" w:firstColumn="1" w:lastColumn="0" w:noHBand="0" w:noVBand="1"/>
      </w:tblPr>
      <w:tblGrid>
        <w:gridCol w:w="668"/>
        <w:gridCol w:w="2972"/>
        <w:gridCol w:w="6382"/>
      </w:tblGrid>
      <w:tr w:rsidR="00C16AE2" w:rsidTr="00DF28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Default="00C16AE2" w:rsidP="00DF28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Default="00C16AE2" w:rsidP="00DF28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Default="00C16AE2" w:rsidP="00DF28DA">
            <w:pPr>
              <w:spacing w:line="240" w:lineRule="auto"/>
              <w:jc w:val="center"/>
              <w:rPr>
                <w:rStyle w:val="a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C16AE2" w:rsidTr="00DF28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Default="00C16AE2" w:rsidP="00DF28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Pr="00C16AE2" w:rsidRDefault="00C16AE2" w:rsidP="00DF28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Н. В. Гоголя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Pr="00C16AE2" w:rsidRDefault="00C16AE2" w:rsidP="00DF28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http</w:t>
              </w:r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www</w:t>
              </w:r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domgogolya</w:t>
              </w:r>
              <w:proofErr w:type="spellEnd"/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gogol</w:t>
              </w:r>
              <w:proofErr w:type="spellEnd"/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gogol</w:t>
              </w:r>
              <w:proofErr w:type="spellEnd"/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places</w:t>
              </w:r>
              <w:r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34395E" w:rsidTr="00DF28DA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668" w:type="dxa"/>
          </w:tcPr>
          <w:p w:rsidR="0034395E" w:rsidRPr="0034395E" w:rsidRDefault="0034395E" w:rsidP="00DF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34395E" w:rsidRPr="0034395E" w:rsidRDefault="0034395E" w:rsidP="00DF28DA">
            <w:pPr>
              <w:rPr>
                <w:sz w:val="24"/>
                <w:szCs w:val="24"/>
              </w:rPr>
            </w:pPr>
            <w:r w:rsidRPr="0034395E">
              <w:rPr>
                <w:rFonts w:ascii="Times New Roman" w:hAnsi="Times New Roman"/>
                <w:sz w:val="24"/>
                <w:szCs w:val="24"/>
              </w:rPr>
              <w:t>Дом Н. В. Гоголя – мемориальный музей и научная библиотека</w:t>
            </w:r>
          </w:p>
        </w:tc>
        <w:tc>
          <w:tcPr>
            <w:tcW w:w="6382" w:type="dxa"/>
          </w:tcPr>
          <w:p w:rsidR="0034395E" w:rsidRPr="0034395E" w:rsidRDefault="0034395E" w:rsidP="00DF28DA">
            <w:pPr>
              <w:rPr>
                <w:sz w:val="24"/>
                <w:szCs w:val="24"/>
              </w:rPr>
            </w:pPr>
            <w:hyperlink r:id="rId5" w:history="1">
              <w:r w:rsidRPr="003439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http://www.domgogolya.ru/</w:t>
              </w:r>
            </w:hyperlink>
          </w:p>
        </w:tc>
      </w:tr>
      <w:tr w:rsidR="0034395E" w:rsidTr="00DF28D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68" w:type="dxa"/>
          </w:tcPr>
          <w:p w:rsidR="0034395E" w:rsidRPr="0034395E" w:rsidRDefault="0034395E" w:rsidP="00DF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34395E" w:rsidRPr="00DF28DA" w:rsidRDefault="00DF28DA" w:rsidP="00DF28DA">
            <w:pPr>
              <w:rPr>
                <w:rFonts w:ascii="Times New Roman" w:hAnsi="Times New Roman"/>
                <w:sz w:val="24"/>
                <w:szCs w:val="24"/>
              </w:rPr>
            </w:pPr>
            <w:r w:rsidRPr="00DF28D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Из чего состоит Дом Гоголя: жизнь главного мистика русской литературы в экспонатах</w:t>
            </w:r>
          </w:p>
        </w:tc>
        <w:tc>
          <w:tcPr>
            <w:tcW w:w="6382" w:type="dxa"/>
          </w:tcPr>
          <w:p w:rsidR="0034395E" w:rsidRPr="00DF28DA" w:rsidRDefault="0034395E" w:rsidP="00DF28D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//www.mos.ru/news/item/44483073/</w:t>
              </w:r>
            </w:hyperlink>
          </w:p>
          <w:p w:rsidR="0034395E" w:rsidRDefault="0034395E" w:rsidP="00DF28DA"/>
        </w:tc>
      </w:tr>
      <w:tr w:rsidR="00DF28DA" w:rsidTr="00DF28DA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668" w:type="dxa"/>
          </w:tcPr>
          <w:p w:rsidR="00DF28DA" w:rsidRPr="00DF28DA" w:rsidRDefault="00DF28DA" w:rsidP="00DF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</w:tcPr>
          <w:p w:rsidR="00DF28DA" w:rsidRPr="00DF28DA" w:rsidRDefault="00DF28DA" w:rsidP="00DF28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Николай Гоголь –</w:t>
            </w:r>
            <w:r w:rsidRPr="00DF2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Италия</w:t>
            </w:r>
          </w:p>
        </w:tc>
        <w:tc>
          <w:tcPr>
            <w:tcW w:w="6382" w:type="dxa"/>
            <w:shd w:val="clear" w:color="auto" w:fill="auto"/>
          </w:tcPr>
          <w:p w:rsidR="00DF28DA" w:rsidRPr="00DF28DA" w:rsidRDefault="00DF28DA" w:rsidP="00DF28D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http://libverse.ru/g</w:t>
              </w:r>
              <w:r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o</w:t>
              </w:r>
              <w:r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gol/italiya.html</w:t>
              </w:r>
            </w:hyperlink>
          </w:p>
          <w:p w:rsidR="00DF28DA" w:rsidRDefault="00DF28DA" w:rsidP="00DF28DA">
            <w:pPr>
              <w:spacing w:after="160" w:line="259" w:lineRule="auto"/>
            </w:pPr>
          </w:p>
        </w:tc>
      </w:tr>
      <w:tr w:rsidR="00DF28DA" w:rsidTr="00DF28DA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668" w:type="dxa"/>
          </w:tcPr>
          <w:p w:rsidR="00DF28DA" w:rsidRPr="00DF28DA" w:rsidRDefault="00DF28DA" w:rsidP="00DF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DF28DA" w:rsidRPr="00DF28DA" w:rsidRDefault="00DF28DA" w:rsidP="00DF28DA">
            <w:pPr>
              <w:rPr>
                <w:rFonts w:ascii="Times New Roman" w:hAnsi="Times New Roman"/>
                <w:sz w:val="24"/>
                <w:szCs w:val="24"/>
              </w:rPr>
            </w:pPr>
            <w:r w:rsidRPr="00DF28DA">
              <w:rPr>
                <w:rFonts w:ascii="Times New Roman" w:hAnsi="Times New Roman"/>
                <w:sz w:val="24"/>
                <w:szCs w:val="24"/>
              </w:rPr>
              <w:t>Как познакомились Гоголь и Пушкин?</w:t>
            </w:r>
          </w:p>
        </w:tc>
        <w:tc>
          <w:tcPr>
            <w:tcW w:w="6382" w:type="dxa"/>
          </w:tcPr>
          <w:p w:rsidR="00DF28DA" w:rsidRPr="00DF28DA" w:rsidRDefault="00DF28DA" w:rsidP="00DF28D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https://www.culture.ru/s/vopr</w:t>
              </w:r>
              <w:r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o</w:t>
              </w:r>
              <w:r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s/gogol</w:t>
              </w:r>
            </w:hyperlink>
            <w:bookmarkStart w:id="0" w:name="_GoBack"/>
            <w:bookmarkEnd w:id="0"/>
          </w:p>
        </w:tc>
      </w:tr>
    </w:tbl>
    <w:p w:rsidR="00C11AD0" w:rsidRDefault="00DF28DA"/>
    <w:sectPr w:rsidR="00C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30"/>
    <w:rsid w:val="0034395E"/>
    <w:rsid w:val="006A6E30"/>
    <w:rsid w:val="00B21A79"/>
    <w:rsid w:val="00C16AE2"/>
    <w:rsid w:val="00DF28DA"/>
    <w:rsid w:val="00E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0B59-CDF4-49F0-BC4A-B408B86B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6AE2"/>
    <w:rPr>
      <w:color w:val="0000FF"/>
      <w:u w:val="single"/>
    </w:rPr>
  </w:style>
  <w:style w:type="table" w:styleId="a4">
    <w:name w:val="Table Grid"/>
    <w:basedOn w:val="a1"/>
    <w:uiPriority w:val="39"/>
    <w:rsid w:val="00C16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16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vopros/gog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verse.ru/gogol/ital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news/item/44483073/" TargetMode="External"/><Relationship Id="rId5" Type="http://schemas.openxmlformats.org/officeDocument/2006/relationships/hyperlink" Target="http://www.domgogoly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mgogolya.ru/gogol/gogol_plac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 Карповец</dc:creator>
  <cp:keywords/>
  <dc:description/>
  <cp:lastModifiedBy>Татьяна Федоровна Карповец</cp:lastModifiedBy>
  <cp:revision>2</cp:revision>
  <dcterms:created xsi:type="dcterms:W3CDTF">2019-01-18T11:45:00Z</dcterms:created>
  <dcterms:modified xsi:type="dcterms:W3CDTF">2019-01-18T12:13:00Z</dcterms:modified>
</cp:coreProperties>
</file>